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1A23" w:rsidRPr="006E64C8" w:rsidRDefault="000A7C96" w:rsidP="000A7C96">
      <w:pPr>
        <w:jc w:val="center"/>
        <w:rPr>
          <w:sz w:val="92"/>
          <w:szCs w:val="92"/>
          <w:lang w:val="en-CA"/>
        </w:rPr>
      </w:pPr>
      <w:r w:rsidRPr="006E64C8">
        <w:rPr>
          <w:sz w:val="92"/>
          <w:szCs w:val="92"/>
          <w:lang w:val="en-CA"/>
        </w:rPr>
        <w:t>The Residential Construction Handbook</w:t>
      </w:r>
    </w:p>
    <w:p w:rsidR="000A7C96" w:rsidRDefault="000A7C96" w:rsidP="000A7C96">
      <w:pPr>
        <w:jc w:val="center"/>
        <w:rPr>
          <w:sz w:val="96"/>
          <w:lang w:val="en-CA"/>
        </w:rPr>
      </w:pPr>
      <w:r>
        <w:rPr>
          <w:noProof/>
          <w:sz w:val="96"/>
          <w:lang w:eastAsia="fr-CA"/>
        </w:rPr>
        <w:drawing>
          <wp:inline distT="0" distB="0" distL="0" distR="0">
            <wp:extent cx="4926622" cy="2920621"/>
            <wp:effectExtent l="19050" t="0" r="7328" b="0"/>
            <wp:docPr id="1" name="Image 0" descr="Residential-Construction-Lo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dential-Construction-Loan.jpg"/>
                    <pic:cNvPicPr/>
                  </pic:nvPicPr>
                  <pic:blipFill>
                    <a:blip r:embed="rId8" cstate="print"/>
                    <a:stretch>
                      <a:fillRect/>
                    </a:stretch>
                  </pic:blipFill>
                  <pic:spPr>
                    <a:xfrm>
                      <a:off x="0" y="0"/>
                      <a:ext cx="4933147" cy="2924489"/>
                    </a:xfrm>
                    <a:prstGeom prst="rect">
                      <a:avLst/>
                    </a:prstGeom>
                  </pic:spPr>
                </pic:pic>
              </a:graphicData>
            </a:graphic>
          </wp:inline>
        </w:drawing>
      </w:r>
    </w:p>
    <w:p w:rsidR="006E64C8" w:rsidRDefault="000A7C96" w:rsidP="006E64C8">
      <w:pPr>
        <w:spacing w:before="0" w:line="240" w:lineRule="auto"/>
        <w:jc w:val="center"/>
        <w:rPr>
          <w:sz w:val="28"/>
          <w:lang w:val="en-CA"/>
        </w:rPr>
      </w:pPr>
      <w:r w:rsidRPr="005A7DC6">
        <w:rPr>
          <w:sz w:val="28"/>
          <w:lang w:val="en-CA"/>
        </w:rPr>
        <w:t xml:space="preserve">By Guillaume </w:t>
      </w:r>
      <w:proofErr w:type="spellStart"/>
      <w:r w:rsidRPr="005A7DC6">
        <w:rPr>
          <w:sz w:val="28"/>
          <w:lang w:val="en-CA"/>
        </w:rPr>
        <w:t>Daoust</w:t>
      </w:r>
      <w:proofErr w:type="spellEnd"/>
    </w:p>
    <w:p w:rsidR="0001137A" w:rsidRPr="005A7DC6" w:rsidRDefault="0001137A" w:rsidP="006E64C8">
      <w:pPr>
        <w:spacing w:before="0" w:line="240" w:lineRule="auto"/>
        <w:jc w:val="center"/>
        <w:rPr>
          <w:sz w:val="28"/>
          <w:lang w:val="en-CA"/>
        </w:rPr>
      </w:pPr>
      <w:r>
        <w:rPr>
          <w:sz w:val="28"/>
          <w:lang w:val="en-CA"/>
        </w:rPr>
        <w:t>February 2017</w:t>
      </w:r>
    </w:p>
    <w:p w:rsidR="000A7C96" w:rsidRDefault="00BA7EC5" w:rsidP="006E64C8">
      <w:pPr>
        <w:spacing w:before="0"/>
        <w:jc w:val="center"/>
        <w:rPr>
          <w:lang w:val="en-CA"/>
        </w:rPr>
      </w:pPr>
      <w:r>
        <w:rPr>
          <w:noProof/>
          <w:lang w:eastAsia="fr-CA"/>
        </w:rPr>
        <w:drawing>
          <wp:inline distT="0" distB="0" distL="0" distR="0">
            <wp:extent cx="1023582" cy="1023582"/>
            <wp:effectExtent l="19050" t="0" r="5118" b="0"/>
            <wp:docPr id="5" name="Image 1" descr="uniterra_wusc_ceci_stacked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erra_wusc_ceci_stacked_(1).jpg"/>
                    <pic:cNvPicPr/>
                  </pic:nvPicPr>
                  <pic:blipFill>
                    <a:blip r:embed="rId9" cstate="print"/>
                    <a:stretch>
                      <a:fillRect/>
                    </a:stretch>
                  </pic:blipFill>
                  <pic:spPr>
                    <a:xfrm>
                      <a:off x="0" y="0"/>
                      <a:ext cx="1029342" cy="1029342"/>
                    </a:xfrm>
                    <a:prstGeom prst="rect">
                      <a:avLst/>
                    </a:prstGeom>
                  </pic:spPr>
                </pic:pic>
              </a:graphicData>
            </a:graphic>
          </wp:inline>
        </w:drawing>
      </w:r>
    </w:p>
    <w:p w:rsidR="005F12C3" w:rsidRPr="00470433" w:rsidRDefault="00417024" w:rsidP="00470433">
      <w:pPr>
        <w:pStyle w:val="TM1"/>
        <w:rPr>
          <w:u w:val="single"/>
        </w:rPr>
      </w:pPr>
      <w:r w:rsidRPr="00470433">
        <w:rPr>
          <w:u w:val="single"/>
        </w:rPr>
        <w:lastRenderedPageBreak/>
        <w:t xml:space="preserve">Table of </w:t>
      </w:r>
      <w:r w:rsidR="005F12C3" w:rsidRPr="00470433">
        <w:rPr>
          <w:u w:val="single"/>
        </w:rPr>
        <w:t>Contents</w:t>
      </w:r>
    </w:p>
    <w:p w:rsidR="002959C7" w:rsidRDefault="004044A5">
      <w:pPr>
        <w:pStyle w:val="TM1"/>
        <w:rPr>
          <w:rFonts w:eastAsiaTheme="minorEastAsia"/>
          <w:b w:val="0"/>
          <w:sz w:val="22"/>
          <w:lang w:val="fr-CA" w:eastAsia="fr-CA"/>
        </w:rPr>
      </w:pPr>
      <w:r w:rsidRPr="004044A5">
        <w:rPr>
          <w:u w:val="single"/>
        </w:rPr>
        <w:fldChar w:fldCharType="begin"/>
      </w:r>
      <w:r w:rsidR="005F12C3">
        <w:instrText xml:space="preserve"> TOC \o "1-3" \h \z \u </w:instrText>
      </w:r>
      <w:r w:rsidRPr="004044A5">
        <w:rPr>
          <w:u w:val="single"/>
        </w:rPr>
        <w:fldChar w:fldCharType="separate"/>
      </w:r>
      <w:hyperlink w:anchor="_Toc475703825" w:history="1">
        <w:r w:rsidR="002959C7" w:rsidRPr="003D6F12">
          <w:rPr>
            <w:rStyle w:val="Lienhypertexte"/>
          </w:rPr>
          <w:t>Unit conversion</w:t>
        </w:r>
        <w:r w:rsidR="002959C7">
          <w:rPr>
            <w:webHidden/>
          </w:rPr>
          <w:tab/>
        </w:r>
        <w:r w:rsidR="002959C7">
          <w:rPr>
            <w:webHidden/>
          </w:rPr>
          <w:fldChar w:fldCharType="begin"/>
        </w:r>
        <w:r w:rsidR="002959C7">
          <w:rPr>
            <w:webHidden/>
          </w:rPr>
          <w:instrText xml:space="preserve"> PAGEREF _Toc475703825 \h </w:instrText>
        </w:r>
        <w:r w:rsidR="002959C7">
          <w:rPr>
            <w:webHidden/>
          </w:rPr>
        </w:r>
        <w:r w:rsidR="002959C7">
          <w:rPr>
            <w:webHidden/>
          </w:rPr>
          <w:fldChar w:fldCharType="separate"/>
        </w:r>
        <w:r w:rsidR="002959C7">
          <w:rPr>
            <w:webHidden/>
          </w:rPr>
          <w:t>4</w:t>
        </w:r>
        <w:r w:rsidR="002959C7">
          <w:rPr>
            <w:webHidden/>
          </w:rPr>
          <w:fldChar w:fldCharType="end"/>
        </w:r>
      </w:hyperlink>
    </w:p>
    <w:p w:rsidR="002959C7" w:rsidRDefault="002959C7">
      <w:pPr>
        <w:pStyle w:val="TM1"/>
        <w:rPr>
          <w:rFonts w:eastAsiaTheme="minorEastAsia"/>
          <w:b w:val="0"/>
          <w:sz w:val="22"/>
          <w:lang w:val="fr-CA" w:eastAsia="fr-CA"/>
        </w:rPr>
      </w:pPr>
      <w:hyperlink w:anchor="_Toc475703826" w:history="1">
        <w:r w:rsidRPr="003D6F12">
          <w:rPr>
            <w:rStyle w:val="Lienhypertexte"/>
          </w:rPr>
          <w:t>Introduction</w:t>
        </w:r>
        <w:r>
          <w:rPr>
            <w:webHidden/>
          </w:rPr>
          <w:tab/>
        </w:r>
        <w:r>
          <w:rPr>
            <w:webHidden/>
          </w:rPr>
          <w:fldChar w:fldCharType="begin"/>
        </w:r>
        <w:r>
          <w:rPr>
            <w:webHidden/>
          </w:rPr>
          <w:instrText xml:space="preserve"> PAGEREF _Toc475703826 \h </w:instrText>
        </w:r>
        <w:r>
          <w:rPr>
            <w:webHidden/>
          </w:rPr>
        </w:r>
        <w:r>
          <w:rPr>
            <w:webHidden/>
          </w:rPr>
          <w:fldChar w:fldCharType="separate"/>
        </w:r>
        <w:r>
          <w:rPr>
            <w:webHidden/>
          </w:rPr>
          <w:t>5</w:t>
        </w:r>
        <w:r>
          <w:rPr>
            <w:webHidden/>
          </w:rPr>
          <w:fldChar w:fldCharType="end"/>
        </w:r>
      </w:hyperlink>
    </w:p>
    <w:p w:rsidR="002959C7" w:rsidRDefault="002959C7">
      <w:pPr>
        <w:pStyle w:val="TM1"/>
        <w:rPr>
          <w:rFonts w:eastAsiaTheme="minorEastAsia"/>
          <w:b w:val="0"/>
          <w:sz w:val="22"/>
          <w:lang w:val="fr-CA" w:eastAsia="fr-CA"/>
        </w:rPr>
      </w:pPr>
      <w:hyperlink w:anchor="_Toc475703827" w:history="1">
        <w:r w:rsidRPr="003D6F12">
          <w:rPr>
            <w:rStyle w:val="Lienhypertexte"/>
          </w:rPr>
          <w:t>1.Overview of a residential house</w:t>
        </w:r>
        <w:r>
          <w:rPr>
            <w:webHidden/>
          </w:rPr>
          <w:tab/>
        </w:r>
        <w:r>
          <w:rPr>
            <w:webHidden/>
          </w:rPr>
          <w:fldChar w:fldCharType="begin"/>
        </w:r>
        <w:r>
          <w:rPr>
            <w:webHidden/>
          </w:rPr>
          <w:instrText xml:space="preserve"> PAGEREF _Toc475703827 \h </w:instrText>
        </w:r>
        <w:r>
          <w:rPr>
            <w:webHidden/>
          </w:rPr>
        </w:r>
        <w:r>
          <w:rPr>
            <w:webHidden/>
          </w:rPr>
          <w:fldChar w:fldCharType="separate"/>
        </w:r>
        <w:r>
          <w:rPr>
            <w:webHidden/>
          </w:rPr>
          <w:t>6</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28" w:history="1">
        <w:r w:rsidRPr="003D6F12">
          <w:rPr>
            <w:rStyle w:val="Lienhypertexte"/>
            <w:noProof/>
            <w:lang w:val="en-CA"/>
          </w:rPr>
          <w:t>Loads</w:t>
        </w:r>
        <w:r>
          <w:rPr>
            <w:noProof/>
            <w:webHidden/>
          </w:rPr>
          <w:tab/>
        </w:r>
        <w:r>
          <w:rPr>
            <w:noProof/>
            <w:webHidden/>
          </w:rPr>
          <w:fldChar w:fldCharType="begin"/>
        </w:r>
        <w:r>
          <w:rPr>
            <w:noProof/>
            <w:webHidden/>
          </w:rPr>
          <w:instrText xml:space="preserve"> PAGEREF _Toc475703828 \h </w:instrText>
        </w:r>
        <w:r>
          <w:rPr>
            <w:noProof/>
            <w:webHidden/>
          </w:rPr>
        </w:r>
        <w:r>
          <w:rPr>
            <w:noProof/>
            <w:webHidden/>
          </w:rPr>
          <w:fldChar w:fldCharType="separate"/>
        </w:r>
        <w:r>
          <w:rPr>
            <w:noProof/>
            <w:webHidden/>
          </w:rPr>
          <w:t>6</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29" w:history="1">
        <w:r w:rsidRPr="003D6F12">
          <w:rPr>
            <w:rStyle w:val="Lienhypertexte"/>
            <w:noProof/>
            <w:lang w:val="en-CA"/>
          </w:rPr>
          <w:t>General steps in residential construction</w:t>
        </w:r>
        <w:r>
          <w:rPr>
            <w:noProof/>
            <w:webHidden/>
          </w:rPr>
          <w:tab/>
        </w:r>
        <w:r>
          <w:rPr>
            <w:noProof/>
            <w:webHidden/>
          </w:rPr>
          <w:fldChar w:fldCharType="begin"/>
        </w:r>
        <w:r>
          <w:rPr>
            <w:noProof/>
            <w:webHidden/>
          </w:rPr>
          <w:instrText xml:space="preserve"> PAGEREF _Toc475703829 \h </w:instrText>
        </w:r>
        <w:r>
          <w:rPr>
            <w:noProof/>
            <w:webHidden/>
          </w:rPr>
        </w:r>
        <w:r>
          <w:rPr>
            <w:noProof/>
            <w:webHidden/>
          </w:rPr>
          <w:fldChar w:fldCharType="separate"/>
        </w:r>
        <w:r>
          <w:rPr>
            <w:noProof/>
            <w:webHidden/>
          </w:rPr>
          <w:t>7</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0" w:history="1">
        <w:r w:rsidRPr="003D6F12">
          <w:rPr>
            <w:rStyle w:val="Lienhypertexte"/>
            <w:noProof/>
            <w:lang w:val="en-CA"/>
          </w:rPr>
          <w:t>Section 1 exercises</w:t>
        </w:r>
        <w:r>
          <w:rPr>
            <w:noProof/>
            <w:webHidden/>
          </w:rPr>
          <w:tab/>
        </w:r>
        <w:r>
          <w:rPr>
            <w:noProof/>
            <w:webHidden/>
          </w:rPr>
          <w:fldChar w:fldCharType="begin"/>
        </w:r>
        <w:r>
          <w:rPr>
            <w:noProof/>
            <w:webHidden/>
          </w:rPr>
          <w:instrText xml:space="preserve"> PAGEREF _Toc475703830 \h </w:instrText>
        </w:r>
        <w:r>
          <w:rPr>
            <w:noProof/>
            <w:webHidden/>
          </w:rPr>
        </w:r>
        <w:r>
          <w:rPr>
            <w:noProof/>
            <w:webHidden/>
          </w:rPr>
          <w:fldChar w:fldCharType="separate"/>
        </w:r>
        <w:r>
          <w:rPr>
            <w:noProof/>
            <w:webHidden/>
          </w:rPr>
          <w:t>9</w:t>
        </w:r>
        <w:r>
          <w:rPr>
            <w:noProof/>
            <w:webHidden/>
          </w:rPr>
          <w:fldChar w:fldCharType="end"/>
        </w:r>
      </w:hyperlink>
    </w:p>
    <w:p w:rsidR="002959C7" w:rsidRDefault="002959C7">
      <w:pPr>
        <w:pStyle w:val="TM1"/>
        <w:rPr>
          <w:rFonts w:eastAsiaTheme="minorEastAsia"/>
          <w:b w:val="0"/>
          <w:sz w:val="22"/>
          <w:lang w:val="fr-CA" w:eastAsia="fr-CA"/>
        </w:rPr>
      </w:pPr>
      <w:hyperlink w:anchor="_Toc475703831" w:history="1">
        <w:r w:rsidRPr="003D6F12">
          <w:rPr>
            <w:rStyle w:val="Lienhypertexte"/>
          </w:rPr>
          <w:t>2. Foundations</w:t>
        </w:r>
        <w:r>
          <w:rPr>
            <w:webHidden/>
          </w:rPr>
          <w:tab/>
        </w:r>
        <w:r>
          <w:rPr>
            <w:webHidden/>
          </w:rPr>
          <w:fldChar w:fldCharType="begin"/>
        </w:r>
        <w:r>
          <w:rPr>
            <w:webHidden/>
          </w:rPr>
          <w:instrText xml:space="preserve"> PAGEREF _Toc475703831 \h </w:instrText>
        </w:r>
        <w:r>
          <w:rPr>
            <w:webHidden/>
          </w:rPr>
        </w:r>
        <w:r>
          <w:rPr>
            <w:webHidden/>
          </w:rPr>
          <w:fldChar w:fldCharType="separate"/>
        </w:r>
        <w:r>
          <w:rPr>
            <w:webHidden/>
          </w:rPr>
          <w:t>10</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2" w:history="1">
        <w:r w:rsidRPr="003D6F12">
          <w:rPr>
            <w:rStyle w:val="Lienhypertexte"/>
            <w:noProof/>
            <w:lang w:val="en-CA"/>
          </w:rPr>
          <w:t>Types of foundations</w:t>
        </w:r>
        <w:r>
          <w:rPr>
            <w:noProof/>
            <w:webHidden/>
          </w:rPr>
          <w:tab/>
        </w:r>
        <w:r>
          <w:rPr>
            <w:noProof/>
            <w:webHidden/>
          </w:rPr>
          <w:fldChar w:fldCharType="begin"/>
        </w:r>
        <w:r>
          <w:rPr>
            <w:noProof/>
            <w:webHidden/>
          </w:rPr>
          <w:instrText xml:space="preserve"> PAGEREF _Toc475703832 \h </w:instrText>
        </w:r>
        <w:r>
          <w:rPr>
            <w:noProof/>
            <w:webHidden/>
          </w:rPr>
        </w:r>
        <w:r>
          <w:rPr>
            <w:noProof/>
            <w:webHidden/>
          </w:rPr>
          <w:fldChar w:fldCharType="separate"/>
        </w:r>
        <w:r>
          <w:rPr>
            <w:noProof/>
            <w:webHidden/>
          </w:rPr>
          <w:t>10</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3" w:history="1">
        <w:r w:rsidRPr="003D6F12">
          <w:rPr>
            <w:rStyle w:val="Lienhypertexte"/>
            <w:noProof/>
            <w:lang w:val="en-CA"/>
          </w:rPr>
          <w:t>Drainage and water protection</w:t>
        </w:r>
        <w:r>
          <w:rPr>
            <w:noProof/>
            <w:webHidden/>
          </w:rPr>
          <w:tab/>
        </w:r>
        <w:r>
          <w:rPr>
            <w:noProof/>
            <w:webHidden/>
          </w:rPr>
          <w:fldChar w:fldCharType="begin"/>
        </w:r>
        <w:r>
          <w:rPr>
            <w:noProof/>
            <w:webHidden/>
          </w:rPr>
          <w:instrText xml:space="preserve"> PAGEREF _Toc475703833 \h </w:instrText>
        </w:r>
        <w:r>
          <w:rPr>
            <w:noProof/>
            <w:webHidden/>
          </w:rPr>
        </w:r>
        <w:r>
          <w:rPr>
            <w:noProof/>
            <w:webHidden/>
          </w:rPr>
          <w:fldChar w:fldCharType="separate"/>
        </w:r>
        <w:r>
          <w:rPr>
            <w:noProof/>
            <w:webHidden/>
          </w:rPr>
          <w:t>11</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4" w:history="1">
        <w:r w:rsidRPr="003D6F12">
          <w:rPr>
            <w:rStyle w:val="Lienhypertexte"/>
            <w:noProof/>
            <w:lang w:val="en-CA"/>
          </w:rPr>
          <w:t>Section 2 exercises</w:t>
        </w:r>
        <w:r>
          <w:rPr>
            <w:noProof/>
            <w:webHidden/>
          </w:rPr>
          <w:tab/>
        </w:r>
        <w:r>
          <w:rPr>
            <w:noProof/>
            <w:webHidden/>
          </w:rPr>
          <w:fldChar w:fldCharType="begin"/>
        </w:r>
        <w:r>
          <w:rPr>
            <w:noProof/>
            <w:webHidden/>
          </w:rPr>
          <w:instrText xml:space="preserve"> PAGEREF _Toc475703834 \h </w:instrText>
        </w:r>
        <w:r>
          <w:rPr>
            <w:noProof/>
            <w:webHidden/>
          </w:rPr>
        </w:r>
        <w:r>
          <w:rPr>
            <w:noProof/>
            <w:webHidden/>
          </w:rPr>
          <w:fldChar w:fldCharType="separate"/>
        </w:r>
        <w:r>
          <w:rPr>
            <w:noProof/>
            <w:webHidden/>
          </w:rPr>
          <w:t>13</w:t>
        </w:r>
        <w:r>
          <w:rPr>
            <w:noProof/>
            <w:webHidden/>
          </w:rPr>
          <w:fldChar w:fldCharType="end"/>
        </w:r>
      </w:hyperlink>
    </w:p>
    <w:p w:rsidR="002959C7" w:rsidRDefault="002959C7">
      <w:pPr>
        <w:pStyle w:val="TM1"/>
        <w:rPr>
          <w:rFonts w:eastAsiaTheme="minorEastAsia"/>
          <w:b w:val="0"/>
          <w:sz w:val="22"/>
          <w:lang w:val="fr-CA" w:eastAsia="fr-CA"/>
        </w:rPr>
      </w:pPr>
      <w:hyperlink w:anchor="_Toc475703835" w:history="1">
        <w:r w:rsidRPr="003D6F12">
          <w:rPr>
            <w:rStyle w:val="Lienhypertexte"/>
          </w:rPr>
          <w:t>3.Wood</w:t>
        </w:r>
        <w:r>
          <w:rPr>
            <w:webHidden/>
          </w:rPr>
          <w:tab/>
        </w:r>
        <w:r>
          <w:rPr>
            <w:webHidden/>
          </w:rPr>
          <w:fldChar w:fldCharType="begin"/>
        </w:r>
        <w:r>
          <w:rPr>
            <w:webHidden/>
          </w:rPr>
          <w:instrText xml:space="preserve"> PAGEREF _Toc475703835 \h </w:instrText>
        </w:r>
        <w:r>
          <w:rPr>
            <w:webHidden/>
          </w:rPr>
        </w:r>
        <w:r>
          <w:rPr>
            <w:webHidden/>
          </w:rPr>
          <w:fldChar w:fldCharType="separate"/>
        </w:r>
        <w:r>
          <w:rPr>
            <w:webHidden/>
          </w:rPr>
          <w:t>15</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6" w:history="1">
        <w:r w:rsidRPr="003D6F12">
          <w:rPr>
            <w:rStyle w:val="Lienhypertexte"/>
            <w:noProof/>
            <w:lang w:val="en-CA"/>
          </w:rPr>
          <w:t>Lumber grade stamps</w:t>
        </w:r>
        <w:r>
          <w:rPr>
            <w:noProof/>
            <w:webHidden/>
          </w:rPr>
          <w:tab/>
        </w:r>
        <w:r>
          <w:rPr>
            <w:noProof/>
            <w:webHidden/>
          </w:rPr>
          <w:fldChar w:fldCharType="begin"/>
        </w:r>
        <w:r>
          <w:rPr>
            <w:noProof/>
            <w:webHidden/>
          </w:rPr>
          <w:instrText xml:space="preserve"> PAGEREF _Toc475703836 \h </w:instrText>
        </w:r>
        <w:r>
          <w:rPr>
            <w:noProof/>
            <w:webHidden/>
          </w:rPr>
        </w:r>
        <w:r>
          <w:rPr>
            <w:noProof/>
            <w:webHidden/>
          </w:rPr>
          <w:fldChar w:fldCharType="separate"/>
        </w:r>
        <w:r>
          <w:rPr>
            <w:noProof/>
            <w:webHidden/>
          </w:rPr>
          <w:t>15</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7" w:history="1">
        <w:r w:rsidRPr="003D6F12">
          <w:rPr>
            <w:rStyle w:val="Lienhypertexte"/>
            <w:noProof/>
            <w:lang w:val="en-CA"/>
          </w:rPr>
          <w:t>Section 3 exercise</w:t>
        </w:r>
        <w:r>
          <w:rPr>
            <w:noProof/>
            <w:webHidden/>
          </w:rPr>
          <w:tab/>
        </w:r>
        <w:r>
          <w:rPr>
            <w:noProof/>
            <w:webHidden/>
          </w:rPr>
          <w:fldChar w:fldCharType="begin"/>
        </w:r>
        <w:r>
          <w:rPr>
            <w:noProof/>
            <w:webHidden/>
          </w:rPr>
          <w:instrText xml:space="preserve"> PAGEREF _Toc475703837 \h </w:instrText>
        </w:r>
        <w:r>
          <w:rPr>
            <w:noProof/>
            <w:webHidden/>
          </w:rPr>
        </w:r>
        <w:r>
          <w:rPr>
            <w:noProof/>
            <w:webHidden/>
          </w:rPr>
          <w:fldChar w:fldCharType="separate"/>
        </w:r>
        <w:r>
          <w:rPr>
            <w:noProof/>
            <w:webHidden/>
          </w:rPr>
          <w:t>17</w:t>
        </w:r>
        <w:r>
          <w:rPr>
            <w:noProof/>
            <w:webHidden/>
          </w:rPr>
          <w:fldChar w:fldCharType="end"/>
        </w:r>
      </w:hyperlink>
    </w:p>
    <w:p w:rsidR="002959C7" w:rsidRDefault="002959C7">
      <w:pPr>
        <w:pStyle w:val="TM1"/>
        <w:rPr>
          <w:rFonts w:eastAsiaTheme="minorEastAsia"/>
          <w:b w:val="0"/>
          <w:sz w:val="22"/>
          <w:lang w:val="fr-CA" w:eastAsia="fr-CA"/>
        </w:rPr>
      </w:pPr>
      <w:hyperlink w:anchor="_Toc475703838" w:history="1">
        <w:r w:rsidRPr="003D6F12">
          <w:rPr>
            <w:rStyle w:val="Lienhypertexte"/>
          </w:rPr>
          <w:t>4. Framing</w:t>
        </w:r>
        <w:r>
          <w:rPr>
            <w:webHidden/>
          </w:rPr>
          <w:tab/>
        </w:r>
        <w:r>
          <w:rPr>
            <w:webHidden/>
          </w:rPr>
          <w:fldChar w:fldCharType="begin"/>
        </w:r>
        <w:r>
          <w:rPr>
            <w:webHidden/>
          </w:rPr>
          <w:instrText xml:space="preserve"> PAGEREF _Toc475703838 \h </w:instrText>
        </w:r>
        <w:r>
          <w:rPr>
            <w:webHidden/>
          </w:rPr>
        </w:r>
        <w:r>
          <w:rPr>
            <w:webHidden/>
          </w:rPr>
          <w:fldChar w:fldCharType="separate"/>
        </w:r>
        <w:r>
          <w:rPr>
            <w:webHidden/>
          </w:rPr>
          <w:t>18</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39" w:history="1">
        <w:r w:rsidRPr="003D6F12">
          <w:rPr>
            <w:rStyle w:val="Lienhypertexte"/>
            <w:noProof/>
            <w:lang w:val="en-CA"/>
          </w:rPr>
          <w:t>Platform framing</w:t>
        </w:r>
        <w:r>
          <w:rPr>
            <w:noProof/>
            <w:webHidden/>
          </w:rPr>
          <w:tab/>
        </w:r>
        <w:r>
          <w:rPr>
            <w:noProof/>
            <w:webHidden/>
          </w:rPr>
          <w:fldChar w:fldCharType="begin"/>
        </w:r>
        <w:r>
          <w:rPr>
            <w:noProof/>
            <w:webHidden/>
          </w:rPr>
          <w:instrText xml:space="preserve"> PAGEREF _Toc475703839 \h </w:instrText>
        </w:r>
        <w:r>
          <w:rPr>
            <w:noProof/>
            <w:webHidden/>
          </w:rPr>
        </w:r>
        <w:r>
          <w:rPr>
            <w:noProof/>
            <w:webHidden/>
          </w:rPr>
          <w:fldChar w:fldCharType="separate"/>
        </w:r>
        <w:r>
          <w:rPr>
            <w:noProof/>
            <w:webHidden/>
          </w:rPr>
          <w:t>18</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0" w:history="1">
        <w:r w:rsidRPr="003D6F12">
          <w:rPr>
            <w:rStyle w:val="Lienhypertexte"/>
            <w:noProof/>
            <w:lang w:val="en-CA"/>
          </w:rPr>
          <w:t>I-Joists</w:t>
        </w:r>
        <w:r>
          <w:rPr>
            <w:noProof/>
            <w:webHidden/>
          </w:rPr>
          <w:tab/>
        </w:r>
        <w:r>
          <w:rPr>
            <w:noProof/>
            <w:webHidden/>
          </w:rPr>
          <w:fldChar w:fldCharType="begin"/>
        </w:r>
        <w:r>
          <w:rPr>
            <w:noProof/>
            <w:webHidden/>
          </w:rPr>
          <w:instrText xml:space="preserve"> PAGEREF _Toc475703840 \h </w:instrText>
        </w:r>
        <w:r>
          <w:rPr>
            <w:noProof/>
            <w:webHidden/>
          </w:rPr>
        </w:r>
        <w:r>
          <w:rPr>
            <w:noProof/>
            <w:webHidden/>
          </w:rPr>
          <w:fldChar w:fldCharType="separate"/>
        </w:r>
        <w:r>
          <w:rPr>
            <w:noProof/>
            <w:webHidden/>
          </w:rPr>
          <w:t>22</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1" w:history="1">
        <w:r w:rsidRPr="003D6F12">
          <w:rPr>
            <w:rStyle w:val="Lienhypertexte"/>
            <w:noProof/>
            <w:lang w:val="en-CA"/>
          </w:rPr>
          <w:t>Glulam beams</w:t>
        </w:r>
        <w:r>
          <w:rPr>
            <w:noProof/>
            <w:webHidden/>
          </w:rPr>
          <w:tab/>
        </w:r>
        <w:r>
          <w:rPr>
            <w:noProof/>
            <w:webHidden/>
          </w:rPr>
          <w:fldChar w:fldCharType="begin"/>
        </w:r>
        <w:r>
          <w:rPr>
            <w:noProof/>
            <w:webHidden/>
          </w:rPr>
          <w:instrText xml:space="preserve"> PAGEREF _Toc475703841 \h </w:instrText>
        </w:r>
        <w:r>
          <w:rPr>
            <w:noProof/>
            <w:webHidden/>
          </w:rPr>
        </w:r>
        <w:r>
          <w:rPr>
            <w:noProof/>
            <w:webHidden/>
          </w:rPr>
          <w:fldChar w:fldCharType="separate"/>
        </w:r>
        <w:r>
          <w:rPr>
            <w:noProof/>
            <w:webHidden/>
          </w:rPr>
          <w:t>22</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2" w:history="1">
        <w:r w:rsidRPr="003D6F12">
          <w:rPr>
            <w:rStyle w:val="Lienhypertexte"/>
            <w:noProof/>
            <w:lang w:val="en-CA"/>
          </w:rPr>
          <w:t>Section 4 exercises</w:t>
        </w:r>
        <w:r>
          <w:rPr>
            <w:noProof/>
            <w:webHidden/>
          </w:rPr>
          <w:tab/>
        </w:r>
        <w:r>
          <w:rPr>
            <w:noProof/>
            <w:webHidden/>
          </w:rPr>
          <w:fldChar w:fldCharType="begin"/>
        </w:r>
        <w:r>
          <w:rPr>
            <w:noProof/>
            <w:webHidden/>
          </w:rPr>
          <w:instrText xml:space="preserve"> PAGEREF _Toc475703842 \h </w:instrText>
        </w:r>
        <w:r>
          <w:rPr>
            <w:noProof/>
            <w:webHidden/>
          </w:rPr>
        </w:r>
        <w:r>
          <w:rPr>
            <w:noProof/>
            <w:webHidden/>
          </w:rPr>
          <w:fldChar w:fldCharType="separate"/>
        </w:r>
        <w:r>
          <w:rPr>
            <w:noProof/>
            <w:webHidden/>
          </w:rPr>
          <w:t>24</w:t>
        </w:r>
        <w:r>
          <w:rPr>
            <w:noProof/>
            <w:webHidden/>
          </w:rPr>
          <w:fldChar w:fldCharType="end"/>
        </w:r>
      </w:hyperlink>
    </w:p>
    <w:p w:rsidR="002959C7" w:rsidRDefault="002959C7">
      <w:pPr>
        <w:pStyle w:val="TM1"/>
        <w:rPr>
          <w:rFonts w:eastAsiaTheme="minorEastAsia"/>
          <w:b w:val="0"/>
          <w:sz w:val="22"/>
          <w:lang w:val="fr-CA" w:eastAsia="fr-CA"/>
        </w:rPr>
      </w:pPr>
      <w:hyperlink w:anchor="_Toc475703843" w:history="1">
        <w:r w:rsidRPr="003D6F12">
          <w:rPr>
            <w:rStyle w:val="Lienhypertexte"/>
          </w:rPr>
          <w:t>5. Sheathing</w:t>
        </w:r>
        <w:r>
          <w:rPr>
            <w:webHidden/>
          </w:rPr>
          <w:tab/>
        </w:r>
        <w:r>
          <w:rPr>
            <w:webHidden/>
          </w:rPr>
          <w:fldChar w:fldCharType="begin"/>
        </w:r>
        <w:r>
          <w:rPr>
            <w:webHidden/>
          </w:rPr>
          <w:instrText xml:space="preserve"> PAGEREF _Toc475703843 \h </w:instrText>
        </w:r>
        <w:r>
          <w:rPr>
            <w:webHidden/>
          </w:rPr>
        </w:r>
        <w:r>
          <w:rPr>
            <w:webHidden/>
          </w:rPr>
          <w:fldChar w:fldCharType="separate"/>
        </w:r>
        <w:r>
          <w:rPr>
            <w:webHidden/>
          </w:rPr>
          <w:t>26</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4" w:history="1">
        <w:r w:rsidRPr="003D6F12">
          <w:rPr>
            <w:rStyle w:val="Lienhypertexte"/>
            <w:noProof/>
            <w:lang w:val="en-CA"/>
          </w:rPr>
          <w:t>Plywood</w:t>
        </w:r>
        <w:r>
          <w:rPr>
            <w:noProof/>
            <w:webHidden/>
          </w:rPr>
          <w:tab/>
        </w:r>
        <w:r>
          <w:rPr>
            <w:noProof/>
            <w:webHidden/>
          </w:rPr>
          <w:fldChar w:fldCharType="begin"/>
        </w:r>
        <w:r>
          <w:rPr>
            <w:noProof/>
            <w:webHidden/>
          </w:rPr>
          <w:instrText xml:space="preserve"> PAGEREF _Toc475703844 \h </w:instrText>
        </w:r>
        <w:r>
          <w:rPr>
            <w:noProof/>
            <w:webHidden/>
          </w:rPr>
        </w:r>
        <w:r>
          <w:rPr>
            <w:noProof/>
            <w:webHidden/>
          </w:rPr>
          <w:fldChar w:fldCharType="separate"/>
        </w:r>
        <w:r>
          <w:rPr>
            <w:noProof/>
            <w:webHidden/>
          </w:rPr>
          <w:t>26</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5" w:history="1">
        <w:r w:rsidRPr="003D6F12">
          <w:rPr>
            <w:rStyle w:val="Lienhypertexte"/>
            <w:noProof/>
            <w:lang w:val="en-CA"/>
          </w:rPr>
          <w:t>OSB</w:t>
        </w:r>
        <w:r>
          <w:rPr>
            <w:noProof/>
            <w:webHidden/>
          </w:rPr>
          <w:tab/>
        </w:r>
        <w:r>
          <w:rPr>
            <w:noProof/>
            <w:webHidden/>
          </w:rPr>
          <w:fldChar w:fldCharType="begin"/>
        </w:r>
        <w:r>
          <w:rPr>
            <w:noProof/>
            <w:webHidden/>
          </w:rPr>
          <w:instrText xml:space="preserve"> PAGEREF _Toc475703845 \h </w:instrText>
        </w:r>
        <w:r>
          <w:rPr>
            <w:noProof/>
            <w:webHidden/>
          </w:rPr>
        </w:r>
        <w:r>
          <w:rPr>
            <w:noProof/>
            <w:webHidden/>
          </w:rPr>
          <w:fldChar w:fldCharType="separate"/>
        </w:r>
        <w:r>
          <w:rPr>
            <w:noProof/>
            <w:webHidden/>
          </w:rPr>
          <w:t>27</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6" w:history="1">
        <w:r w:rsidRPr="003D6F12">
          <w:rPr>
            <w:rStyle w:val="Lienhypertexte"/>
            <w:noProof/>
            <w:lang w:val="en-CA"/>
          </w:rPr>
          <w:t>Sheathing stamp</w:t>
        </w:r>
        <w:r>
          <w:rPr>
            <w:noProof/>
            <w:webHidden/>
          </w:rPr>
          <w:tab/>
        </w:r>
        <w:r>
          <w:rPr>
            <w:noProof/>
            <w:webHidden/>
          </w:rPr>
          <w:fldChar w:fldCharType="begin"/>
        </w:r>
        <w:r>
          <w:rPr>
            <w:noProof/>
            <w:webHidden/>
          </w:rPr>
          <w:instrText xml:space="preserve"> PAGEREF _Toc475703846 \h </w:instrText>
        </w:r>
        <w:r>
          <w:rPr>
            <w:noProof/>
            <w:webHidden/>
          </w:rPr>
        </w:r>
        <w:r>
          <w:rPr>
            <w:noProof/>
            <w:webHidden/>
          </w:rPr>
          <w:fldChar w:fldCharType="separate"/>
        </w:r>
        <w:r>
          <w:rPr>
            <w:noProof/>
            <w:webHidden/>
          </w:rPr>
          <w:t>27</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7" w:history="1">
        <w:r w:rsidRPr="003D6F12">
          <w:rPr>
            <w:rStyle w:val="Lienhypertexte"/>
            <w:noProof/>
            <w:lang w:val="en-CA"/>
          </w:rPr>
          <w:t>Section 5 exercises</w:t>
        </w:r>
        <w:r>
          <w:rPr>
            <w:noProof/>
            <w:webHidden/>
          </w:rPr>
          <w:tab/>
        </w:r>
        <w:r>
          <w:rPr>
            <w:noProof/>
            <w:webHidden/>
          </w:rPr>
          <w:fldChar w:fldCharType="begin"/>
        </w:r>
        <w:r>
          <w:rPr>
            <w:noProof/>
            <w:webHidden/>
          </w:rPr>
          <w:instrText xml:space="preserve"> PAGEREF _Toc475703847 \h </w:instrText>
        </w:r>
        <w:r>
          <w:rPr>
            <w:noProof/>
            <w:webHidden/>
          </w:rPr>
        </w:r>
        <w:r>
          <w:rPr>
            <w:noProof/>
            <w:webHidden/>
          </w:rPr>
          <w:fldChar w:fldCharType="separate"/>
        </w:r>
        <w:r>
          <w:rPr>
            <w:noProof/>
            <w:webHidden/>
          </w:rPr>
          <w:t>29</w:t>
        </w:r>
        <w:r>
          <w:rPr>
            <w:noProof/>
            <w:webHidden/>
          </w:rPr>
          <w:fldChar w:fldCharType="end"/>
        </w:r>
      </w:hyperlink>
    </w:p>
    <w:p w:rsidR="002959C7" w:rsidRDefault="002959C7">
      <w:pPr>
        <w:pStyle w:val="TM1"/>
        <w:rPr>
          <w:rFonts w:eastAsiaTheme="minorEastAsia"/>
          <w:b w:val="0"/>
          <w:sz w:val="22"/>
          <w:lang w:val="fr-CA" w:eastAsia="fr-CA"/>
        </w:rPr>
      </w:pPr>
      <w:hyperlink w:anchor="_Toc475703848" w:history="1">
        <w:r w:rsidRPr="003D6F12">
          <w:rPr>
            <w:rStyle w:val="Lienhypertexte"/>
          </w:rPr>
          <w:t>6. Exterior wall</w:t>
        </w:r>
        <w:r>
          <w:rPr>
            <w:webHidden/>
          </w:rPr>
          <w:tab/>
        </w:r>
        <w:r>
          <w:rPr>
            <w:webHidden/>
          </w:rPr>
          <w:fldChar w:fldCharType="begin"/>
        </w:r>
        <w:r>
          <w:rPr>
            <w:webHidden/>
          </w:rPr>
          <w:instrText xml:space="preserve"> PAGEREF _Toc475703848 \h </w:instrText>
        </w:r>
        <w:r>
          <w:rPr>
            <w:webHidden/>
          </w:rPr>
        </w:r>
        <w:r>
          <w:rPr>
            <w:webHidden/>
          </w:rPr>
          <w:fldChar w:fldCharType="separate"/>
        </w:r>
        <w:r>
          <w:rPr>
            <w:webHidden/>
          </w:rPr>
          <w:t>30</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49" w:history="1">
        <w:r w:rsidRPr="003D6F12">
          <w:rPr>
            <w:rStyle w:val="Lienhypertexte"/>
            <w:noProof/>
            <w:lang w:val="en-CA"/>
          </w:rPr>
          <w:t>Masonry</w:t>
        </w:r>
        <w:r>
          <w:rPr>
            <w:noProof/>
            <w:webHidden/>
          </w:rPr>
          <w:tab/>
        </w:r>
        <w:r>
          <w:rPr>
            <w:noProof/>
            <w:webHidden/>
          </w:rPr>
          <w:fldChar w:fldCharType="begin"/>
        </w:r>
        <w:r>
          <w:rPr>
            <w:noProof/>
            <w:webHidden/>
          </w:rPr>
          <w:instrText xml:space="preserve"> PAGEREF _Toc475703849 \h </w:instrText>
        </w:r>
        <w:r>
          <w:rPr>
            <w:noProof/>
            <w:webHidden/>
          </w:rPr>
        </w:r>
        <w:r>
          <w:rPr>
            <w:noProof/>
            <w:webHidden/>
          </w:rPr>
          <w:fldChar w:fldCharType="separate"/>
        </w:r>
        <w:r>
          <w:rPr>
            <w:noProof/>
            <w:webHidden/>
          </w:rPr>
          <w:t>30</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0" w:history="1">
        <w:r w:rsidRPr="003D6F12">
          <w:rPr>
            <w:rStyle w:val="Lienhypertexte"/>
            <w:noProof/>
            <w:lang w:val="en-CA"/>
          </w:rPr>
          <w:t>Wood siding</w:t>
        </w:r>
        <w:r>
          <w:rPr>
            <w:noProof/>
            <w:webHidden/>
          </w:rPr>
          <w:tab/>
        </w:r>
        <w:r>
          <w:rPr>
            <w:noProof/>
            <w:webHidden/>
          </w:rPr>
          <w:fldChar w:fldCharType="begin"/>
        </w:r>
        <w:r>
          <w:rPr>
            <w:noProof/>
            <w:webHidden/>
          </w:rPr>
          <w:instrText xml:space="preserve"> PAGEREF _Toc475703850 \h </w:instrText>
        </w:r>
        <w:r>
          <w:rPr>
            <w:noProof/>
            <w:webHidden/>
          </w:rPr>
        </w:r>
        <w:r>
          <w:rPr>
            <w:noProof/>
            <w:webHidden/>
          </w:rPr>
          <w:fldChar w:fldCharType="separate"/>
        </w:r>
        <w:r>
          <w:rPr>
            <w:noProof/>
            <w:webHidden/>
          </w:rPr>
          <w:t>31</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1" w:history="1">
        <w:r w:rsidRPr="003D6F12">
          <w:rPr>
            <w:rStyle w:val="Lienhypertexte"/>
            <w:noProof/>
            <w:lang w:val="en-CA"/>
          </w:rPr>
          <w:t>Section 6 exercise</w:t>
        </w:r>
        <w:r>
          <w:rPr>
            <w:noProof/>
            <w:webHidden/>
          </w:rPr>
          <w:tab/>
        </w:r>
        <w:r>
          <w:rPr>
            <w:noProof/>
            <w:webHidden/>
          </w:rPr>
          <w:fldChar w:fldCharType="begin"/>
        </w:r>
        <w:r>
          <w:rPr>
            <w:noProof/>
            <w:webHidden/>
          </w:rPr>
          <w:instrText xml:space="preserve"> PAGEREF _Toc475703851 \h </w:instrText>
        </w:r>
        <w:r>
          <w:rPr>
            <w:noProof/>
            <w:webHidden/>
          </w:rPr>
        </w:r>
        <w:r>
          <w:rPr>
            <w:noProof/>
            <w:webHidden/>
          </w:rPr>
          <w:fldChar w:fldCharType="separate"/>
        </w:r>
        <w:r>
          <w:rPr>
            <w:noProof/>
            <w:webHidden/>
          </w:rPr>
          <w:t>33</w:t>
        </w:r>
        <w:r>
          <w:rPr>
            <w:noProof/>
            <w:webHidden/>
          </w:rPr>
          <w:fldChar w:fldCharType="end"/>
        </w:r>
      </w:hyperlink>
    </w:p>
    <w:p w:rsidR="002959C7" w:rsidRDefault="002959C7">
      <w:pPr>
        <w:pStyle w:val="TM1"/>
        <w:rPr>
          <w:rFonts w:eastAsiaTheme="minorEastAsia"/>
          <w:b w:val="0"/>
          <w:sz w:val="22"/>
          <w:lang w:val="fr-CA" w:eastAsia="fr-CA"/>
        </w:rPr>
      </w:pPr>
      <w:hyperlink w:anchor="_Toc475703852" w:history="1">
        <w:r w:rsidRPr="003D6F12">
          <w:rPr>
            <w:rStyle w:val="Lienhypertexte"/>
          </w:rPr>
          <w:t>7. The thermal envelope</w:t>
        </w:r>
        <w:r>
          <w:rPr>
            <w:webHidden/>
          </w:rPr>
          <w:tab/>
        </w:r>
        <w:r>
          <w:rPr>
            <w:webHidden/>
          </w:rPr>
          <w:fldChar w:fldCharType="begin"/>
        </w:r>
        <w:r>
          <w:rPr>
            <w:webHidden/>
          </w:rPr>
          <w:instrText xml:space="preserve"> PAGEREF _Toc475703852 \h </w:instrText>
        </w:r>
        <w:r>
          <w:rPr>
            <w:webHidden/>
          </w:rPr>
        </w:r>
        <w:r>
          <w:rPr>
            <w:webHidden/>
          </w:rPr>
          <w:fldChar w:fldCharType="separate"/>
        </w:r>
        <w:r>
          <w:rPr>
            <w:webHidden/>
          </w:rPr>
          <w:t>34</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3" w:history="1">
        <w:r w:rsidRPr="003D6F12">
          <w:rPr>
            <w:rStyle w:val="Lienhypertexte"/>
            <w:noProof/>
            <w:lang w:val="en-CA"/>
          </w:rPr>
          <w:t>R-Value</w:t>
        </w:r>
        <w:r>
          <w:rPr>
            <w:noProof/>
            <w:webHidden/>
          </w:rPr>
          <w:tab/>
        </w:r>
        <w:r>
          <w:rPr>
            <w:noProof/>
            <w:webHidden/>
          </w:rPr>
          <w:fldChar w:fldCharType="begin"/>
        </w:r>
        <w:r>
          <w:rPr>
            <w:noProof/>
            <w:webHidden/>
          </w:rPr>
          <w:instrText xml:space="preserve"> PAGEREF _Toc475703853 \h </w:instrText>
        </w:r>
        <w:r>
          <w:rPr>
            <w:noProof/>
            <w:webHidden/>
          </w:rPr>
        </w:r>
        <w:r>
          <w:rPr>
            <w:noProof/>
            <w:webHidden/>
          </w:rPr>
          <w:fldChar w:fldCharType="separate"/>
        </w:r>
        <w:r>
          <w:rPr>
            <w:noProof/>
            <w:webHidden/>
          </w:rPr>
          <w:t>34</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4" w:history="1">
        <w:r w:rsidRPr="003D6F12">
          <w:rPr>
            <w:rStyle w:val="Lienhypertexte"/>
            <w:noProof/>
            <w:lang w:val="en-CA"/>
          </w:rPr>
          <w:t>Insulation material</w:t>
        </w:r>
        <w:r>
          <w:rPr>
            <w:noProof/>
            <w:webHidden/>
          </w:rPr>
          <w:tab/>
        </w:r>
        <w:r>
          <w:rPr>
            <w:noProof/>
            <w:webHidden/>
          </w:rPr>
          <w:fldChar w:fldCharType="begin"/>
        </w:r>
        <w:r>
          <w:rPr>
            <w:noProof/>
            <w:webHidden/>
          </w:rPr>
          <w:instrText xml:space="preserve"> PAGEREF _Toc475703854 \h </w:instrText>
        </w:r>
        <w:r>
          <w:rPr>
            <w:noProof/>
            <w:webHidden/>
          </w:rPr>
        </w:r>
        <w:r>
          <w:rPr>
            <w:noProof/>
            <w:webHidden/>
          </w:rPr>
          <w:fldChar w:fldCharType="separate"/>
        </w:r>
        <w:r>
          <w:rPr>
            <w:noProof/>
            <w:webHidden/>
          </w:rPr>
          <w:t>35</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5" w:history="1">
        <w:r w:rsidRPr="003D6F12">
          <w:rPr>
            <w:rStyle w:val="Lienhypertexte"/>
            <w:noProof/>
            <w:lang w:val="en-CA"/>
          </w:rPr>
          <w:t>Roof ventilation</w:t>
        </w:r>
        <w:r>
          <w:rPr>
            <w:noProof/>
            <w:webHidden/>
          </w:rPr>
          <w:tab/>
        </w:r>
        <w:r>
          <w:rPr>
            <w:noProof/>
            <w:webHidden/>
          </w:rPr>
          <w:fldChar w:fldCharType="begin"/>
        </w:r>
        <w:r>
          <w:rPr>
            <w:noProof/>
            <w:webHidden/>
          </w:rPr>
          <w:instrText xml:space="preserve"> PAGEREF _Toc475703855 \h </w:instrText>
        </w:r>
        <w:r>
          <w:rPr>
            <w:noProof/>
            <w:webHidden/>
          </w:rPr>
        </w:r>
        <w:r>
          <w:rPr>
            <w:noProof/>
            <w:webHidden/>
          </w:rPr>
          <w:fldChar w:fldCharType="separate"/>
        </w:r>
        <w:r>
          <w:rPr>
            <w:noProof/>
            <w:webHidden/>
          </w:rPr>
          <w:t>35</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6" w:history="1">
        <w:r w:rsidRPr="003D6F12">
          <w:rPr>
            <w:rStyle w:val="Lienhypertexte"/>
            <w:noProof/>
            <w:lang w:val="en-CA"/>
          </w:rPr>
          <w:t>Section 7 exercises</w:t>
        </w:r>
        <w:r>
          <w:rPr>
            <w:noProof/>
            <w:webHidden/>
          </w:rPr>
          <w:tab/>
        </w:r>
        <w:r>
          <w:rPr>
            <w:noProof/>
            <w:webHidden/>
          </w:rPr>
          <w:fldChar w:fldCharType="begin"/>
        </w:r>
        <w:r>
          <w:rPr>
            <w:noProof/>
            <w:webHidden/>
          </w:rPr>
          <w:instrText xml:space="preserve"> PAGEREF _Toc475703856 \h </w:instrText>
        </w:r>
        <w:r>
          <w:rPr>
            <w:noProof/>
            <w:webHidden/>
          </w:rPr>
        </w:r>
        <w:r>
          <w:rPr>
            <w:noProof/>
            <w:webHidden/>
          </w:rPr>
          <w:fldChar w:fldCharType="separate"/>
        </w:r>
        <w:r>
          <w:rPr>
            <w:noProof/>
            <w:webHidden/>
          </w:rPr>
          <w:t>37</w:t>
        </w:r>
        <w:r>
          <w:rPr>
            <w:noProof/>
            <w:webHidden/>
          </w:rPr>
          <w:fldChar w:fldCharType="end"/>
        </w:r>
      </w:hyperlink>
    </w:p>
    <w:p w:rsidR="002959C7" w:rsidRDefault="002959C7">
      <w:pPr>
        <w:pStyle w:val="TM1"/>
        <w:rPr>
          <w:rFonts w:eastAsiaTheme="minorEastAsia"/>
          <w:b w:val="0"/>
          <w:sz w:val="22"/>
          <w:lang w:val="fr-CA" w:eastAsia="fr-CA"/>
        </w:rPr>
      </w:pPr>
      <w:hyperlink w:anchor="_Toc475703857" w:history="1">
        <w:r w:rsidRPr="003D6F12">
          <w:rPr>
            <w:rStyle w:val="Lienhypertexte"/>
          </w:rPr>
          <w:t>8. Sound</w:t>
        </w:r>
        <w:r>
          <w:rPr>
            <w:webHidden/>
          </w:rPr>
          <w:tab/>
        </w:r>
        <w:r>
          <w:rPr>
            <w:webHidden/>
          </w:rPr>
          <w:fldChar w:fldCharType="begin"/>
        </w:r>
        <w:r>
          <w:rPr>
            <w:webHidden/>
          </w:rPr>
          <w:instrText xml:space="preserve"> PAGEREF _Toc475703857 \h </w:instrText>
        </w:r>
        <w:r>
          <w:rPr>
            <w:webHidden/>
          </w:rPr>
        </w:r>
        <w:r>
          <w:rPr>
            <w:webHidden/>
          </w:rPr>
          <w:fldChar w:fldCharType="separate"/>
        </w:r>
        <w:r>
          <w:rPr>
            <w:webHidden/>
          </w:rPr>
          <w:t>38</w:t>
        </w:r>
        <w:r>
          <w:rPr>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8" w:history="1">
        <w:r w:rsidRPr="003D6F12">
          <w:rPr>
            <w:rStyle w:val="Lienhypertexte"/>
            <w:noProof/>
            <w:lang w:val="en-CA"/>
          </w:rPr>
          <w:t>Transmission of sound</w:t>
        </w:r>
        <w:r>
          <w:rPr>
            <w:noProof/>
            <w:webHidden/>
          </w:rPr>
          <w:tab/>
        </w:r>
        <w:r>
          <w:rPr>
            <w:noProof/>
            <w:webHidden/>
          </w:rPr>
          <w:fldChar w:fldCharType="begin"/>
        </w:r>
        <w:r>
          <w:rPr>
            <w:noProof/>
            <w:webHidden/>
          </w:rPr>
          <w:instrText xml:space="preserve"> PAGEREF _Toc475703858 \h </w:instrText>
        </w:r>
        <w:r>
          <w:rPr>
            <w:noProof/>
            <w:webHidden/>
          </w:rPr>
        </w:r>
        <w:r>
          <w:rPr>
            <w:noProof/>
            <w:webHidden/>
          </w:rPr>
          <w:fldChar w:fldCharType="separate"/>
        </w:r>
        <w:r>
          <w:rPr>
            <w:noProof/>
            <w:webHidden/>
          </w:rPr>
          <w:t>38</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59" w:history="1">
        <w:r w:rsidRPr="003D6F12">
          <w:rPr>
            <w:rStyle w:val="Lienhypertexte"/>
            <w:noProof/>
            <w:lang w:val="en-CA"/>
          </w:rPr>
          <w:t>STC &amp; IIC</w:t>
        </w:r>
        <w:r>
          <w:rPr>
            <w:noProof/>
            <w:webHidden/>
          </w:rPr>
          <w:tab/>
        </w:r>
        <w:r>
          <w:rPr>
            <w:noProof/>
            <w:webHidden/>
          </w:rPr>
          <w:fldChar w:fldCharType="begin"/>
        </w:r>
        <w:r>
          <w:rPr>
            <w:noProof/>
            <w:webHidden/>
          </w:rPr>
          <w:instrText xml:space="preserve"> PAGEREF _Toc475703859 \h </w:instrText>
        </w:r>
        <w:r>
          <w:rPr>
            <w:noProof/>
            <w:webHidden/>
          </w:rPr>
        </w:r>
        <w:r>
          <w:rPr>
            <w:noProof/>
            <w:webHidden/>
          </w:rPr>
          <w:fldChar w:fldCharType="separate"/>
        </w:r>
        <w:r>
          <w:rPr>
            <w:noProof/>
            <w:webHidden/>
          </w:rPr>
          <w:t>39</w:t>
        </w:r>
        <w:r>
          <w:rPr>
            <w:noProof/>
            <w:webHidden/>
          </w:rPr>
          <w:fldChar w:fldCharType="end"/>
        </w:r>
      </w:hyperlink>
    </w:p>
    <w:p w:rsidR="002959C7" w:rsidRDefault="002959C7">
      <w:pPr>
        <w:pStyle w:val="TM2"/>
        <w:tabs>
          <w:tab w:val="right" w:leader="dot" w:pos="8630"/>
        </w:tabs>
        <w:rPr>
          <w:rFonts w:eastAsiaTheme="minorEastAsia"/>
          <w:noProof/>
          <w:sz w:val="22"/>
          <w:lang w:eastAsia="fr-CA"/>
        </w:rPr>
      </w:pPr>
      <w:hyperlink w:anchor="_Toc475703860" w:history="1">
        <w:r w:rsidRPr="003D6F12">
          <w:rPr>
            <w:rStyle w:val="Lienhypertexte"/>
            <w:noProof/>
            <w:lang w:val="en-CA"/>
          </w:rPr>
          <w:t>Section 8 exercises</w:t>
        </w:r>
        <w:r>
          <w:rPr>
            <w:noProof/>
            <w:webHidden/>
          </w:rPr>
          <w:tab/>
        </w:r>
        <w:r>
          <w:rPr>
            <w:noProof/>
            <w:webHidden/>
          </w:rPr>
          <w:fldChar w:fldCharType="begin"/>
        </w:r>
        <w:r>
          <w:rPr>
            <w:noProof/>
            <w:webHidden/>
          </w:rPr>
          <w:instrText xml:space="preserve"> PAGEREF _Toc475703860 \h </w:instrText>
        </w:r>
        <w:r>
          <w:rPr>
            <w:noProof/>
            <w:webHidden/>
          </w:rPr>
        </w:r>
        <w:r>
          <w:rPr>
            <w:noProof/>
            <w:webHidden/>
          </w:rPr>
          <w:fldChar w:fldCharType="separate"/>
        </w:r>
        <w:r>
          <w:rPr>
            <w:noProof/>
            <w:webHidden/>
          </w:rPr>
          <w:t>41</w:t>
        </w:r>
        <w:r>
          <w:rPr>
            <w:noProof/>
            <w:webHidden/>
          </w:rPr>
          <w:fldChar w:fldCharType="end"/>
        </w:r>
      </w:hyperlink>
    </w:p>
    <w:p w:rsidR="002959C7" w:rsidRDefault="002959C7">
      <w:pPr>
        <w:pStyle w:val="TM1"/>
        <w:rPr>
          <w:rFonts w:eastAsiaTheme="minorEastAsia"/>
          <w:b w:val="0"/>
          <w:sz w:val="22"/>
          <w:lang w:val="fr-CA" w:eastAsia="fr-CA"/>
        </w:rPr>
      </w:pPr>
      <w:hyperlink w:anchor="_Toc475703861" w:history="1">
        <w:r w:rsidRPr="003D6F12">
          <w:rPr>
            <w:rStyle w:val="Lienhypertexte"/>
          </w:rPr>
          <w:t>Annex A - Answers and solutions</w:t>
        </w:r>
        <w:r>
          <w:rPr>
            <w:webHidden/>
          </w:rPr>
          <w:tab/>
        </w:r>
        <w:r>
          <w:rPr>
            <w:webHidden/>
          </w:rPr>
          <w:fldChar w:fldCharType="begin"/>
        </w:r>
        <w:r>
          <w:rPr>
            <w:webHidden/>
          </w:rPr>
          <w:instrText xml:space="preserve"> PAGEREF _Toc475703861 \h </w:instrText>
        </w:r>
        <w:r>
          <w:rPr>
            <w:webHidden/>
          </w:rPr>
        </w:r>
        <w:r>
          <w:rPr>
            <w:webHidden/>
          </w:rPr>
          <w:fldChar w:fldCharType="separate"/>
        </w:r>
        <w:r>
          <w:rPr>
            <w:webHidden/>
          </w:rPr>
          <w:t>42</w:t>
        </w:r>
        <w:r>
          <w:rPr>
            <w:webHidden/>
          </w:rPr>
          <w:fldChar w:fldCharType="end"/>
        </w:r>
      </w:hyperlink>
    </w:p>
    <w:p w:rsidR="005F12C3" w:rsidRDefault="004044A5">
      <w:pPr>
        <w:rPr>
          <w:rFonts w:asciiTheme="majorHAnsi" w:eastAsiaTheme="majorEastAsia" w:hAnsiTheme="majorHAnsi" w:cstheme="majorBidi"/>
          <w:b/>
          <w:bCs/>
          <w:color w:val="365F91" w:themeColor="accent1" w:themeShade="BF"/>
          <w:sz w:val="28"/>
          <w:szCs w:val="28"/>
          <w:lang w:val="en-CA"/>
        </w:rPr>
      </w:pPr>
      <w:r>
        <w:rPr>
          <w:lang w:val="en-CA"/>
        </w:rPr>
        <w:fldChar w:fldCharType="end"/>
      </w:r>
      <w:r w:rsidR="005F12C3">
        <w:rPr>
          <w:lang w:val="en-CA"/>
        </w:rPr>
        <w:br w:type="page"/>
      </w:r>
    </w:p>
    <w:p w:rsidR="0082041F" w:rsidRDefault="0082041F" w:rsidP="0082041F">
      <w:pPr>
        <w:pStyle w:val="Titre1"/>
        <w:rPr>
          <w:lang w:val="en-CA"/>
        </w:rPr>
      </w:pPr>
      <w:bookmarkStart w:id="0" w:name="_Toc475703825"/>
      <w:r>
        <w:rPr>
          <w:lang w:val="en-CA"/>
        </w:rPr>
        <w:lastRenderedPageBreak/>
        <w:t>Unit conversion</w:t>
      </w:r>
      <w:bookmarkEnd w:id="0"/>
    </w:p>
    <w:p w:rsidR="0082041F" w:rsidRPr="0082041F" w:rsidRDefault="0082041F" w:rsidP="0082041F">
      <w:pPr>
        <w:rPr>
          <w:b/>
          <w:u w:val="single"/>
          <w:lang w:val="en-CA"/>
        </w:rPr>
      </w:pPr>
      <w:r w:rsidRPr="0082041F">
        <w:rPr>
          <w:b/>
          <w:u w:val="single"/>
          <w:lang w:val="en-CA"/>
        </w:rPr>
        <w:t>Length</w:t>
      </w:r>
    </w:p>
    <w:p w:rsidR="0082041F" w:rsidRDefault="0082041F" w:rsidP="0082041F">
      <w:pPr>
        <w:contextualSpacing/>
        <w:rPr>
          <w:lang w:val="en-CA"/>
        </w:rPr>
      </w:pPr>
      <w:r>
        <w:rPr>
          <w:lang w:val="en-CA"/>
        </w:rPr>
        <w:t>1 inch</w:t>
      </w:r>
      <w:r w:rsidR="008259CC">
        <w:rPr>
          <w:lang w:val="en-CA"/>
        </w:rPr>
        <w:t xml:space="preserve"> (in)</w:t>
      </w:r>
      <w:r>
        <w:rPr>
          <w:lang w:val="en-CA"/>
        </w:rPr>
        <w:t xml:space="preserve"> = 25.4 mm = 2.54 cm = 0.0254 m</w:t>
      </w:r>
    </w:p>
    <w:p w:rsidR="0082041F" w:rsidRDefault="0082041F" w:rsidP="0082041F">
      <w:pPr>
        <w:contextualSpacing/>
        <w:rPr>
          <w:lang w:val="en-CA"/>
        </w:rPr>
      </w:pPr>
      <w:r>
        <w:rPr>
          <w:lang w:val="en-CA"/>
        </w:rPr>
        <w:t>1 foot</w:t>
      </w:r>
      <w:r w:rsidR="008259CC">
        <w:rPr>
          <w:lang w:val="en-CA"/>
        </w:rPr>
        <w:t xml:space="preserve"> (ft)</w:t>
      </w:r>
      <w:r>
        <w:rPr>
          <w:lang w:val="en-CA"/>
        </w:rPr>
        <w:t xml:space="preserve"> = 12 inches = 304.8 mm = 30.48 cm = 0.3048m</w:t>
      </w:r>
    </w:p>
    <w:p w:rsidR="0082041F" w:rsidRDefault="0082041F" w:rsidP="0082041F">
      <w:pPr>
        <w:contextualSpacing/>
        <w:rPr>
          <w:lang w:val="en-CA"/>
        </w:rPr>
      </w:pPr>
      <w:r>
        <w:rPr>
          <w:lang w:val="en-CA"/>
        </w:rPr>
        <w:t>1 mile</w:t>
      </w:r>
      <w:r w:rsidR="008259CC">
        <w:rPr>
          <w:lang w:val="en-CA"/>
        </w:rPr>
        <w:t xml:space="preserve"> (mi)</w:t>
      </w:r>
      <w:r>
        <w:rPr>
          <w:lang w:val="en-CA"/>
        </w:rPr>
        <w:t xml:space="preserve"> = 1 609 m</w:t>
      </w:r>
    </w:p>
    <w:p w:rsidR="0082041F" w:rsidRDefault="0082041F" w:rsidP="0082041F">
      <w:pPr>
        <w:contextualSpacing/>
        <w:rPr>
          <w:lang w:val="en-CA"/>
        </w:rPr>
      </w:pPr>
    </w:p>
    <w:p w:rsidR="0082041F" w:rsidRPr="0082041F" w:rsidRDefault="0082041F" w:rsidP="0082041F">
      <w:pPr>
        <w:rPr>
          <w:b/>
          <w:u w:val="single"/>
          <w:lang w:val="en-CA"/>
        </w:rPr>
      </w:pPr>
      <w:r>
        <w:rPr>
          <w:b/>
          <w:u w:val="single"/>
          <w:lang w:val="en-CA"/>
        </w:rPr>
        <w:t>Area</w:t>
      </w:r>
    </w:p>
    <w:p w:rsidR="008259CC" w:rsidRDefault="008259CC" w:rsidP="0082041F">
      <w:pPr>
        <w:contextualSpacing/>
        <w:rPr>
          <w:vertAlign w:val="superscript"/>
          <w:lang w:val="en-CA"/>
        </w:rPr>
      </w:pPr>
      <w:r>
        <w:rPr>
          <w:lang w:val="en-CA"/>
        </w:rPr>
        <w:t>1 square inch = 6.4516 cm</w:t>
      </w:r>
      <w:r w:rsidRPr="008259CC">
        <w:rPr>
          <w:vertAlign w:val="superscript"/>
          <w:lang w:val="en-CA"/>
        </w:rPr>
        <w:t>2</w:t>
      </w:r>
    </w:p>
    <w:p w:rsidR="008259CC" w:rsidRDefault="008259CC" w:rsidP="0082041F">
      <w:pPr>
        <w:contextualSpacing/>
        <w:rPr>
          <w:lang w:val="en-CA"/>
        </w:rPr>
      </w:pPr>
      <w:r>
        <w:rPr>
          <w:lang w:val="en-CA"/>
        </w:rPr>
        <w:t>1 square foot = 144 in</w:t>
      </w:r>
      <w:r>
        <w:rPr>
          <w:vertAlign w:val="superscript"/>
          <w:lang w:val="en-CA"/>
        </w:rPr>
        <w:t>2</w:t>
      </w:r>
      <w:r>
        <w:rPr>
          <w:lang w:val="en-CA"/>
        </w:rPr>
        <w:t xml:space="preserve"> = 929 cm</w:t>
      </w:r>
      <w:r>
        <w:rPr>
          <w:vertAlign w:val="superscript"/>
          <w:lang w:val="en-CA"/>
        </w:rPr>
        <w:t>2</w:t>
      </w:r>
    </w:p>
    <w:p w:rsidR="008259CC" w:rsidRDefault="008259CC" w:rsidP="0082041F">
      <w:pPr>
        <w:contextualSpacing/>
        <w:rPr>
          <w:lang w:val="en-CA"/>
        </w:rPr>
      </w:pPr>
      <w:r>
        <w:rPr>
          <w:lang w:val="en-CA"/>
        </w:rPr>
        <w:t>1 m</w:t>
      </w:r>
      <w:r>
        <w:rPr>
          <w:vertAlign w:val="superscript"/>
          <w:lang w:val="en-CA"/>
        </w:rPr>
        <w:t>2</w:t>
      </w:r>
      <w:r>
        <w:rPr>
          <w:lang w:val="en-CA"/>
        </w:rPr>
        <w:t xml:space="preserve"> = 10.765 ft</w:t>
      </w:r>
      <w:r>
        <w:rPr>
          <w:vertAlign w:val="superscript"/>
          <w:lang w:val="en-CA"/>
        </w:rPr>
        <w:t>2</w:t>
      </w:r>
    </w:p>
    <w:p w:rsidR="008259CC" w:rsidRDefault="008259CC" w:rsidP="0082041F">
      <w:pPr>
        <w:contextualSpacing/>
        <w:rPr>
          <w:lang w:val="en-CA"/>
        </w:rPr>
      </w:pPr>
      <w:r>
        <w:rPr>
          <w:lang w:val="en-CA"/>
        </w:rPr>
        <w:t>1 mi</w:t>
      </w:r>
      <w:r>
        <w:rPr>
          <w:vertAlign w:val="superscript"/>
          <w:lang w:val="en-CA"/>
        </w:rPr>
        <w:t>2</w:t>
      </w:r>
      <w:r>
        <w:rPr>
          <w:lang w:val="en-CA"/>
        </w:rPr>
        <w:t xml:space="preserve"> = 2.59 km</w:t>
      </w:r>
      <w:r>
        <w:rPr>
          <w:vertAlign w:val="superscript"/>
          <w:lang w:val="en-CA"/>
        </w:rPr>
        <w:t>2</w:t>
      </w:r>
    </w:p>
    <w:p w:rsidR="008259CC" w:rsidRDefault="008259CC" w:rsidP="0082041F">
      <w:pPr>
        <w:contextualSpacing/>
        <w:rPr>
          <w:lang w:val="en-CA"/>
        </w:rPr>
      </w:pPr>
    </w:p>
    <w:p w:rsidR="008259CC" w:rsidRDefault="008259CC" w:rsidP="0082041F">
      <w:pPr>
        <w:contextualSpacing/>
        <w:rPr>
          <w:b/>
          <w:u w:val="single"/>
          <w:lang w:val="en-CA"/>
        </w:rPr>
      </w:pPr>
      <w:r>
        <w:rPr>
          <w:b/>
          <w:u w:val="single"/>
          <w:lang w:val="en-CA"/>
        </w:rPr>
        <w:t>Volume</w:t>
      </w:r>
    </w:p>
    <w:p w:rsidR="008259CC" w:rsidRDefault="008259CC" w:rsidP="0082041F">
      <w:pPr>
        <w:contextualSpacing/>
        <w:rPr>
          <w:lang w:val="en-CA"/>
        </w:rPr>
      </w:pPr>
    </w:p>
    <w:p w:rsidR="000C081A" w:rsidRDefault="000C081A" w:rsidP="0082041F">
      <w:pPr>
        <w:contextualSpacing/>
        <w:rPr>
          <w:lang w:val="en-CA"/>
        </w:rPr>
      </w:pPr>
      <w:r>
        <w:rPr>
          <w:lang w:val="en-CA"/>
        </w:rPr>
        <w:t>1 Gallon, US = 3.785 liters</w:t>
      </w:r>
    </w:p>
    <w:p w:rsidR="000C081A" w:rsidRDefault="000C081A" w:rsidP="0082041F">
      <w:pPr>
        <w:contextualSpacing/>
        <w:rPr>
          <w:lang w:val="en-CA"/>
        </w:rPr>
      </w:pPr>
    </w:p>
    <w:p w:rsidR="000C081A" w:rsidRDefault="000C081A" w:rsidP="0082041F">
      <w:pPr>
        <w:contextualSpacing/>
        <w:rPr>
          <w:b/>
          <w:u w:val="single"/>
          <w:lang w:val="en-CA"/>
        </w:rPr>
      </w:pPr>
      <w:r>
        <w:rPr>
          <w:b/>
          <w:u w:val="single"/>
          <w:lang w:val="en-CA"/>
        </w:rPr>
        <w:t>Temperature</w:t>
      </w:r>
    </w:p>
    <w:p w:rsidR="000C081A" w:rsidRDefault="000C081A" w:rsidP="0082041F">
      <w:pPr>
        <w:contextualSpacing/>
        <w:rPr>
          <w:lang w:val="en-CA"/>
        </w:rPr>
      </w:pPr>
    </w:p>
    <w:p w:rsidR="000C081A" w:rsidRDefault="000C081A" w:rsidP="0082041F">
      <w:pPr>
        <w:contextualSpacing/>
        <w:rPr>
          <w:lang w:val="en-CA"/>
        </w:rPr>
      </w:pPr>
      <w:r>
        <w:rPr>
          <w:lang w:val="en-CA"/>
        </w:rPr>
        <w:t>Degrees Fahrenheit (F) = 1.8*(Degrees C + 32)</w:t>
      </w:r>
    </w:p>
    <w:p w:rsidR="000C081A" w:rsidRDefault="000C081A" w:rsidP="0082041F">
      <w:pPr>
        <w:contextualSpacing/>
        <w:rPr>
          <w:lang w:val="en-CA"/>
        </w:rPr>
      </w:pPr>
    </w:p>
    <w:p w:rsidR="000C081A" w:rsidRDefault="000C081A" w:rsidP="0082041F">
      <w:pPr>
        <w:contextualSpacing/>
        <w:rPr>
          <w:b/>
          <w:u w:val="single"/>
          <w:lang w:val="en-CA"/>
        </w:rPr>
      </w:pPr>
      <w:r>
        <w:rPr>
          <w:b/>
          <w:u w:val="single"/>
          <w:lang w:val="en-CA"/>
        </w:rPr>
        <w:t>Mass</w:t>
      </w:r>
    </w:p>
    <w:p w:rsidR="000C081A" w:rsidRDefault="000C081A" w:rsidP="0082041F">
      <w:pPr>
        <w:contextualSpacing/>
        <w:rPr>
          <w:b/>
          <w:u w:val="single"/>
          <w:lang w:val="en-CA"/>
        </w:rPr>
      </w:pPr>
    </w:p>
    <w:p w:rsidR="000C081A" w:rsidRDefault="000C081A" w:rsidP="0082041F">
      <w:pPr>
        <w:contextualSpacing/>
        <w:rPr>
          <w:lang w:val="en-CA"/>
        </w:rPr>
      </w:pPr>
      <w:r>
        <w:rPr>
          <w:lang w:val="en-CA"/>
        </w:rPr>
        <w:t>1 kg = 1000g</w:t>
      </w:r>
    </w:p>
    <w:p w:rsidR="0082041F" w:rsidRPr="000C081A" w:rsidRDefault="000C081A" w:rsidP="0082041F">
      <w:pPr>
        <w:contextualSpacing/>
        <w:rPr>
          <w:b/>
          <w:u w:val="single"/>
          <w:lang w:val="en-CA"/>
        </w:rPr>
      </w:pPr>
      <w:r>
        <w:rPr>
          <w:lang w:val="en-CA"/>
        </w:rPr>
        <w:t>1 pound (lb) = 453.6 g = 0.4536 kg</w:t>
      </w:r>
      <w:r w:rsidR="0082041F">
        <w:rPr>
          <w:lang w:val="en-CA"/>
        </w:rPr>
        <w:br w:type="page"/>
      </w:r>
    </w:p>
    <w:p w:rsidR="00A257F8" w:rsidRDefault="005F12C3" w:rsidP="005F12C3">
      <w:pPr>
        <w:pStyle w:val="Titre1"/>
        <w:rPr>
          <w:lang w:val="en-CA"/>
        </w:rPr>
      </w:pPr>
      <w:bookmarkStart w:id="1" w:name="_Toc475703826"/>
      <w:r>
        <w:rPr>
          <w:lang w:val="en-CA"/>
        </w:rPr>
        <w:lastRenderedPageBreak/>
        <w:t>Introduction</w:t>
      </w:r>
      <w:bookmarkEnd w:id="1"/>
    </w:p>
    <w:p w:rsidR="00E82CF2" w:rsidRDefault="00E70FD1" w:rsidP="00E70FD1">
      <w:pPr>
        <w:spacing w:line="360" w:lineRule="auto"/>
        <w:rPr>
          <w:lang w:val="en-CA"/>
        </w:rPr>
      </w:pPr>
      <w:r>
        <w:rPr>
          <w:lang w:val="en-CA"/>
        </w:rPr>
        <w:t xml:space="preserve">This book was created for the Technical Vocational Education and Training Center at the Research and Training Institute of Forestry and Wood Industry specifically for the students in carpentry. This handbook is a complement to their studies and to extend their knowledge on wood frame residential construction. </w:t>
      </w:r>
      <w:r w:rsidR="00F24EAD">
        <w:rPr>
          <w:lang w:val="en-CA"/>
        </w:rPr>
        <w:t>This book will help them t</w:t>
      </w:r>
      <w:r>
        <w:rPr>
          <w:lang w:val="en-CA"/>
        </w:rPr>
        <w:t xml:space="preserve">o </w:t>
      </w:r>
      <w:r w:rsidR="00F24EAD">
        <w:rPr>
          <w:lang w:val="en-CA"/>
        </w:rPr>
        <w:t>be</w:t>
      </w:r>
      <w:r>
        <w:rPr>
          <w:lang w:val="en-CA"/>
        </w:rPr>
        <w:t xml:space="preserve"> more aware of</w:t>
      </w:r>
      <w:r w:rsidR="000C602A">
        <w:rPr>
          <w:lang w:val="en-CA"/>
        </w:rPr>
        <w:t xml:space="preserve"> </w:t>
      </w:r>
      <w:r>
        <w:rPr>
          <w:lang w:val="en-CA"/>
        </w:rPr>
        <w:t>some function</w:t>
      </w:r>
      <w:r w:rsidR="0063478F">
        <w:rPr>
          <w:lang w:val="en-CA"/>
        </w:rPr>
        <w:t>s</w:t>
      </w:r>
      <w:r>
        <w:rPr>
          <w:lang w:val="en-CA"/>
        </w:rPr>
        <w:t xml:space="preserve"> of different structural elements</w:t>
      </w:r>
      <w:r w:rsidR="00F24EAD">
        <w:rPr>
          <w:lang w:val="en-CA"/>
        </w:rPr>
        <w:t xml:space="preserve"> and</w:t>
      </w:r>
      <w:r w:rsidR="0063478F">
        <w:rPr>
          <w:lang w:val="en-CA"/>
        </w:rPr>
        <w:t xml:space="preserve"> t</w:t>
      </w:r>
      <w:r w:rsidR="003E34D1">
        <w:rPr>
          <w:lang w:val="en-CA"/>
        </w:rPr>
        <w:t xml:space="preserve">o improve their capability at analysing and thinking for a future project. This book is an educational book and should not be used as a technical reference for construction. </w:t>
      </w:r>
    </w:p>
    <w:p w:rsidR="00E82CF2" w:rsidRDefault="00E82CF2">
      <w:pPr>
        <w:rPr>
          <w:lang w:val="en-CA"/>
        </w:rPr>
      </w:pPr>
      <w:r>
        <w:rPr>
          <w:lang w:val="en-CA"/>
        </w:rPr>
        <w:br w:type="page"/>
      </w:r>
    </w:p>
    <w:p w:rsidR="003E34D1" w:rsidRDefault="008C328C" w:rsidP="00E82CF2">
      <w:pPr>
        <w:pStyle w:val="Titre1"/>
        <w:rPr>
          <w:lang w:val="en-CA"/>
        </w:rPr>
      </w:pPr>
      <w:bookmarkStart w:id="2" w:name="_Toc475703827"/>
      <w:r>
        <w:rPr>
          <w:lang w:val="en-CA"/>
        </w:rPr>
        <w:lastRenderedPageBreak/>
        <w:t>1.</w:t>
      </w:r>
      <w:r w:rsidR="00DC3527">
        <w:rPr>
          <w:lang w:val="en-CA"/>
        </w:rPr>
        <w:t>Overview of a residential house</w:t>
      </w:r>
      <w:bookmarkEnd w:id="2"/>
    </w:p>
    <w:p w:rsidR="00F24EAD" w:rsidRDefault="00F24EAD" w:rsidP="00347B56">
      <w:pPr>
        <w:rPr>
          <w:lang w:val="en-CA"/>
        </w:rPr>
      </w:pPr>
      <w:r>
        <w:rPr>
          <w:lang w:val="en-CA"/>
        </w:rPr>
        <w:t>Firstly we have to understand the basic physic behind a overall house. In the construction we build i</w:t>
      </w:r>
      <w:r w:rsidR="006E44D2">
        <w:rPr>
          <w:lang w:val="en-CA"/>
        </w:rPr>
        <w:t>n the purpose to resist a force -</w:t>
      </w:r>
      <w:r>
        <w:rPr>
          <w:lang w:val="en-CA"/>
        </w:rPr>
        <w:t xml:space="preserve"> cause and effect.</w:t>
      </w:r>
    </w:p>
    <w:p w:rsidR="00E82CF2" w:rsidRPr="00E82CF2" w:rsidRDefault="001B14CA" w:rsidP="00F24EAD">
      <w:pPr>
        <w:pStyle w:val="Titre2"/>
        <w:rPr>
          <w:lang w:val="en-CA"/>
        </w:rPr>
      </w:pPr>
      <w:bookmarkStart w:id="3" w:name="_Toc475703828"/>
      <w:r>
        <w:rPr>
          <w:lang w:val="en-CA"/>
        </w:rPr>
        <w:t>Loads</w:t>
      </w:r>
      <w:bookmarkEnd w:id="3"/>
      <w:r w:rsidR="00F24EAD">
        <w:rPr>
          <w:lang w:val="en-CA"/>
        </w:rPr>
        <w:t xml:space="preserve"> </w:t>
      </w:r>
    </w:p>
    <w:p w:rsidR="004234E8" w:rsidRDefault="00E70FD1" w:rsidP="0003718D">
      <w:pPr>
        <w:rPr>
          <w:lang w:val="en-CA"/>
        </w:rPr>
      </w:pPr>
      <w:r>
        <w:rPr>
          <w:lang w:val="en-CA"/>
        </w:rPr>
        <w:t xml:space="preserve">  </w:t>
      </w:r>
      <w:r w:rsidR="00F24EAD">
        <w:rPr>
          <w:lang w:val="en-CA"/>
        </w:rPr>
        <w:t xml:space="preserve">In all building construction we'll find the same </w:t>
      </w:r>
      <w:r w:rsidR="001B14CA">
        <w:rPr>
          <w:lang w:val="en-CA"/>
        </w:rPr>
        <w:t>loads</w:t>
      </w:r>
      <w:r w:rsidR="00F24EAD">
        <w:rPr>
          <w:lang w:val="en-CA"/>
        </w:rPr>
        <w:t xml:space="preserve"> at different level</w:t>
      </w:r>
      <w:r w:rsidR="00FF169D">
        <w:rPr>
          <w:lang w:val="en-CA"/>
        </w:rPr>
        <w:t>s</w:t>
      </w:r>
      <w:r w:rsidR="00F24EAD">
        <w:rPr>
          <w:lang w:val="en-CA"/>
        </w:rPr>
        <w:t xml:space="preserve">. We could classified two </w:t>
      </w:r>
      <w:r w:rsidR="001B14CA">
        <w:rPr>
          <w:lang w:val="en-CA"/>
        </w:rPr>
        <w:t xml:space="preserve">different </w:t>
      </w:r>
      <w:r w:rsidR="00910E71">
        <w:rPr>
          <w:lang w:val="en-CA"/>
        </w:rPr>
        <w:t xml:space="preserve">class of </w:t>
      </w:r>
      <w:r w:rsidR="001B14CA">
        <w:rPr>
          <w:lang w:val="en-CA"/>
        </w:rPr>
        <w:t>loads</w:t>
      </w:r>
      <w:r w:rsidR="00910E71">
        <w:rPr>
          <w:lang w:val="en-CA"/>
        </w:rPr>
        <w:t xml:space="preserve">; internal and external. Internal </w:t>
      </w:r>
      <w:r w:rsidR="001B14CA">
        <w:rPr>
          <w:lang w:val="en-CA"/>
        </w:rPr>
        <w:t>loads</w:t>
      </w:r>
      <w:r w:rsidR="00910E71">
        <w:rPr>
          <w:lang w:val="en-CA"/>
        </w:rPr>
        <w:t xml:space="preserve"> are indentified as death or live. </w:t>
      </w:r>
      <w:r w:rsidR="00910E71" w:rsidRPr="00910E71">
        <w:rPr>
          <w:lang w:val="en-CA"/>
        </w:rPr>
        <w:t>The dead load includes loads that are relatively constant over time, including th</w:t>
      </w:r>
      <w:r w:rsidR="00FF169D">
        <w:rPr>
          <w:lang w:val="en-CA"/>
        </w:rPr>
        <w:t>e weight of the structure</w:t>
      </w:r>
      <w:r w:rsidR="00910E71" w:rsidRPr="00910E71">
        <w:rPr>
          <w:lang w:val="en-CA"/>
        </w:rPr>
        <w:t>, and immovable fixtures such as walls, </w:t>
      </w:r>
      <w:hyperlink r:id="rId10" w:tooltip="Plasterboard" w:history="1">
        <w:r w:rsidR="00910E71" w:rsidRPr="00910E71">
          <w:rPr>
            <w:lang w:val="en-CA"/>
          </w:rPr>
          <w:t>plasterboard</w:t>
        </w:r>
      </w:hyperlink>
      <w:r w:rsidR="00910E71" w:rsidRPr="00910E71">
        <w:rPr>
          <w:lang w:val="en-CA"/>
        </w:rPr>
        <w:t> or </w:t>
      </w:r>
      <w:hyperlink r:id="rId11" w:tooltip="Carpet" w:history="1">
        <w:r w:rsidR="00910E71" w:rsidRPr="00910E71">
          <w:rPr>
            <w:lang w:val="en-CA"/>
          </w:rPr>
          <w:t>carpet</w:t>
        </w:r>
      </w:hyperlink>
      <w:r w:rsidR="00910E71" w:rsidRPr="00910E71">
        <w:rPr>
          <w:lang w:val="en-CA"/>
        </w:rPr>
        <w:t>. The roof is also a dead load. Dead loads are also known as permanent or static loads. Building materials are not dead loads until constructed in permanent position</w:t>
      </w:r>
      <w:r w:rsidR="00931005">
        <w:rPr>
          <w:lang w:val="en-CA"/>
        </w:rPr>
        <w:t>. Live loads</w:t>
      </w:r>
      <w:r w:rsidR="00FF169D">
        <w:rPr>
          <w:lang w:val="en-CA"/>
        </w:rPr>
        <w:t xml:space="preserve"> are temporary, or</w:t>
      </w:r>
      <w:r w:rsidR="00931005" w:rsidRPr="00931005">
        <w:rPr>
          <w:lang w:val="en-CA"/>
        </w:rPr>
        <w:t xml:space="preserve"> short duration, or a </w:t>
      </w:r>
      <w:hyperlink r:id="rId12" w:tooltip="Moving load" w:history="1">
        <w:r w:rsidR="00931005" w:rsidRPr="00931005">
          <w:rPr>
            <w:lang w:val="en-CA"/>
          </w:rPr>
          <w:t>moving load</w:t>
        </w:r>
      </w:hyperlink>
      <w:r w:rsidR="00931005" w:rsidRPr="00931005">
        <w:rPr>
          <w:lang w:val="en-CA"/>
        </w:rPr>
        <w:t>. These </w:t>
      </w:r>
      <w:hyperlink r:id="rId13" w:tooltip="Dynamics (mechanics)" w:history="1">
        <w:r w:rsidR="00931005" w:rsidRPr="00931005">
          <w:rPr>
            <w:lang w:val="en-CA"/>
          </w:rPr>
          <w:t>dynamic</w:t>
        </w:r>
      </w:hyperlink>
      <w:r w:rsidR="00931005" w:rsidRPr="00931005">
        <w:rPr>
          <w:lang w:val="en-CA"/>
        </w:rPr>
        <w:t> loads may involve considerations such as </w:t>
      </w:r>
      <w:hyperlink r:id="rId14" w:tooltip="Impact (mechanics)" w:history="1">
        <w:r w:rsidR="00931005" w:rsidRPr="00931005">
          <w:rPr>
            <w:lang w:val="en-CA"/>
          </w:rPr>
          <w:t>impact</w:t>
        </w:r>
      </w:hyperlink>
      <w:r w:rsidR="00931005" w:rsidRPr="00931005">
        <w:rPr>
          <w:lang w:val="en-CA"/>
        </w:rPr>
        <w:t>, </w:t>
      </w:r>
      <w:hyperlink r:id="rId15" w:tooltip="Vibration" w:history="1">
        <w:r w:rsidR="00931005" w:rsidRPr="00931005">
          <w:rPr>
            <w:lang w:val="en-CA"/>
          </w:rPr>
          <w:t>vibration</w:t>
        </w:r>
      </w:hyperlink>
      <w:r w:rsidR="00931005" w:rsidRPr="00931005">
        <w:rPr>
          <w:lang w:val="en-CA"/>
        </w:rPr>
        <w:t>, </w:t>
      </w:r>
      <w:hyperlink r:id="rId16" w:tooltip="Slosh dynamics" w:history="1"/>
      <w:r w:rsidR="00931005" w:rsidRPr="00931005">
        <w:rPr>
          <w:lang w:val="en-CA"/>
        </w:rPr>
        <w:t>fluids</w:t>
      </w:r>
      <w:r w:rsidR="00931005">
        <w:rPr>
          <w:lang w:val="en-CA"/>
        </w:rPr>
        <w:t>, etc.</w:t>
      </w:r>
    </w:p>
    <w:p w:rsidR="000C38BC" w:rsidRPr="00D72073" w:rsidRDefault="0003718D" w:rsidP="00E70FD1">
      <w:pPr>
        <w:spacing w:line="360" w:lineRule="auto"/>
        <w:rPr>
          <w:lang w:val="en-CA"/>
        </w:rPr>
      </w:pPr>
      <w:r>
        <w:rPr>
          <w:noProof/>
          <w:lang w:eastAsia="fr-CA"/>
        </w:rPr>
        <w:drawing>
          <wp:anchor distT="0" distB="0" distL="114300" distR="114300" simplePos="0" relativeHeight="251658240" behindDoc="0" locked="0" layoutInCell="1" allowOverlap="1">
            <wp:simplePos x="0" y="0"/>
            <wp:positionH relativeFrom="margin">
              <wp:posOffset>372110</wp:posOffset>
            </wp:positionH>
            <wp:positionV relativeFrom="margin">
              <wp:posOffset>3752215</wp:posOffset>
            </wp:positionV>
            <wp:extent cx="1856740" cy="1662430"/>
            <wp:effectExtent l="19050" t="0" r="0" b="0"/>
            <wp:wrapSquare wrapText="bothSides"/>
            <wp:docPr id="2" name="Image 1" descr="DEAD_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AD_lOAD.jpg"/>
                    <pic:cNvPicPr/>
                  </pic:nvPicPr>
                  <pic:blipFill>
                    <a:blip r:embed="rId17" cstate="print"/>
                    <a:stretch>
                      <a:fillRect/>
                    </a:stretch>
                  </pic:blipFill>
                  <pic:spPr>
                    <a:xfrm>
                      <a:off x="0" y="0"/>
                      <a:ext cx="1856740" cy="1662430"/>
                    </a:xfrm>
                    <a:prstGeom prst="rect">
                      <a:avLst/>
                    </a:prstGeom>
                  </pic:spPr>
                </pic:pic>
              </a:graphicData>
            </a:graphic>
          </wp:anchor>
        </w:drawing>
      </w:r>
      <w:r>
        <w:rPr>
          <w:noProof/>
          <w:lang w:eastAsia="fr-CA"/>
        </w:rPr>
        <w:drawing>
          <wp:anchor distT="0" distB="0" distL="114300" distR="114300" simplePos="0" relativeHeight="251659264" behindDoc="0" locked="0" layoutInCell="1" allowOverlap="1">
            <wp:simplePos x="0" y="0"/>
            <wp:positionH relativeFrom="margin">
              <wp:posOffset>3115310</wp:posOffset>
            </wp:positionH>
            <wp:positionV relativeFrom="margin">
              <wp:posOffset>3656965</wp:posOffset>
            </wp:positionV>
            <wp:extent cx="1773555" cy="1662430"/>
            <wp:effectExtent l="19050" t="0" r="0" b="0"/>
            <wp:wrapSquare wrapText="bothSides"/>
            <wp:docPr id="3" name="Image 2" descr="IMPOSED_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SED_lOAD.jpg"/>
                    <pic:cNvPicPr/>
                  </pic:nvPicPr>
                  <pic:blipFill>
                    <a:blip r:embed="rId18" cstate="print"/>
                    <a:stretch>
                      <a:fillRect/>
                    </a:stretch>
                  </pic:blipFill>
                  <pic:spPr>
                    <a:xfrm>
                      <a:off x="0" y="0"/>
                      <a:ext cx="1773555" cy="1662430"/>
                    </a:xfrm>
                    <a:prstGeom prst="rect">
                      <a:avLst/>
                    </a:prstGeom>
                  </pic:spPr>
                </pic:pic>
              </a:graphicData>
            </a:graphic>
          </wp:anchor>
        </w:drawing>
      </w:r>
      <w:r w:rsidR="004044A5">
        <w:pict>
          <v:shapetype id="_x0000_t202" coordsize="21600,21600" o:spt="202" path="m,l,21600r21600,l21600,xe">
            <v:stroke joinstyle="miter"/>
            <v:path gradientshapeok="t" o:connecttype="rect"/>
          </v:shapetype>
          <v:shape id="_x0000_s1026" type="#_x0000_t202" style="position:absolute;left:0;text-align:left;margin-left:29.7pt;margin-top:149.65pt;width:146.05pt;height:.05pt;z-index:251661312;mso-position-horizontal-relative:text;mso-position-vertical-relative:text" stroked="f">
            <v:textbox style="mso-next-textbox:#_x0000_s1026;mso-fit-shape-to-text:t" inset="0,0,0,0">
              <w:txbxContent>
                <w:p w:rsidR="002959C7" w:rsidRPr="00FD6BC6" w:rsidRDefault="002959C7" w:rsidP="00FD6BC6">
                  <w:pPr>
                    <w:pStyle w:val="Lgende"/>
                    <w:rPr>
                      <w:noProof/>
                      <w:sz w:val="24"/>
                      <w:lang w:val="en-CA"/>
                    </w:rPr>
                  </w:pPr>
                  <w:r>
                    <w:rPr>
                      <w:lang w:val="en-CA"/>
                    </w:rPr>
                    <w:t>Illustration</w:t>
                  </w:r>
                  <w:r w:rsidRPr="00FD6BC6">
                    <w:rPr>
                      <w:lang w:val="en-CA"/>
                    </w:rPr>
                    <w:t xml:space="preserve"> </w:t>
                  </w:r>
                  <w:r>
                    <w:rPr>
                      <w:lang w:val="en-CA"/>
                    </w:rPr>
                    <w:fldChar w:fldCharType="begin"/>
                  </w:r>
                  <w:r>
                    <w:rPr>
                      <w:lang w:val="en-CA"/>
                    </w:rPr>
                    <w:instrText xml:space="preserve"> SEQ Figure \* ARABIC </w:instrText>
                  </w:r>
                  <w:r>
                    <w:rPr>
                      <w:lang w:val="en-CA"/>
                    </w:rPr>
                    <w:fldChar w:fldCharType="separate"/>
                  </w:r>
                  <w:r>
                    <w:rPr>
                      <w:noProof/>
                      <w:lang w:val="en-CA"/>
                    </w:rPr>
                    <w:t>1</w:t>
                  </w:r>
                  <w:r>
                    <w:rPr>
                      <w:lang w:val="en-CA"/>
                    </w:rPr>
                    <w:fldChar w:fldCharType="end"/>
                  </w:r>
                  <w:r w:rsidRPr="00FD6BC6">
                    <w:rPr>
                      <w:lang w:val="en-CA"/>
                    </w:rPr>
                    <w:t>: Representation of the dead lo</w:t>
                  </w:r>
                  <w:r>
                    <w:rPr>
                      <w:lang w:val="en-CA"/>
                    </w:rPr>
                    <w:t>ads, the weight of the material</w:t>
                  </w:r>
                  <w:r w:rsidRPr="00FD6BC6">
                    <w:rPr>
                      <w:lang w:val="en-CA"/>
                    </w:rPr>
                    <w:t xml:space="preserve"> </w:t>
                  </w:r>
                </w:p>
              </w:txbxContent>
            </v:textbox>
            <w10:wrap type="square"/>
          </v:shape>
        </w:pict>
      </w:r>
      <w:r w:rsidR="004044A5">
        <w:pict>
          <v:shape id="_x0000_s1027" type="#_x0000_t202" style="position:absolute;left:0;text-align:left;margin-left:245.7pt;margin-top:149.5pt;width:139.05pt;height:.05pt;z-index:251663360;mso-position-horizontal-relative:text;mso-position-vertical-relative:text" stroked="f">
            <v:textbox style="mso-next-textbox:#_x0000_s1027;mso-fit-shape-to-text:t" inset="0,0,0,0">
              <w:txbxContent>
                <w:p w:rsidR="002959C7" w:rsidRPr="00FD6BC6" w:rsidRDefault="002959C7" w:rsidP="00FD6BC6">
                  <w:pPr>
                    <w:pStyle w:val="Lgende"/>
                    <w:rPr>
                      <w:noProof/>
                      <w:sz w:val="24"/>
                      <w:lang w:val="en-CA"/>
                    </w:rPr>
                  </w:pPr>
                  <w:r>
                    <w:rPr>
                      <w:lang w:val="en-CA"/>
                    </w:rPr>
                    <w:t>Illustration</w:t>
                  </w:r>
                  <w:r w:rsidRPr="00FD6BC6">
                    <w:rPr>
                      <w:lang w:val="en-CA"/>
                    </w:rPr>
                    <w:t xml:space="preserve"> </w:t>
                  </w:r>
                  <w:r>
                    <w:rPr>
                      <w:lang w:val="en-CA"/>
                    </w:rPr>
                    <w:fldChar w:fldCharType="begin"/>
                  </w:r>
                  <w:r>
                    <w:rPr>
                      <w:lang w:val="en-CA"/>
                    </w:rPr>
                    <w:instrText xml:space="preserve"> SEQ Figure \* ARABIC </w:instrText>
                  </w:r>
                  <w:r>
                    <w:rPr>
                      <w:lang w:val="en-CA"/>
                    </w:rPr>
                    <w:fldChar w:fldCharType="separate"/>
                  </w:r>
                  <w:r>
                    <w:rPr>
                      <w:noProof/>
                      <w:lang w:val="en-CA"/>
                    </w:rPr>
                    <w:t>2</w:t>
                  </w:r>
                  <w:r>
                    <w:rPr>
                      <w:lang w:val="en-CA"/>
                    </w:rPr>
                    <w:fldChar w:fldCharType="end"/>
                  </w:r>
                  <w:r w:rsidRPr="00FD6BC6">
                    <w:rPr>
                      <w:lang w:val="en-CA"/>
                    </w:rPr>
                    <w:t>: Representation of live loads,</w:t>
                  </w:r>
                  <w:r>
                    <w:rPr>
                      <w:lang w:val="en-CA"/>
                    </w:rPr>
                    <w:t xml:space="preserve"> human weight and fluid for a short amount of time (for example a bath)</w:t>
                  </w:r>
                </w:p>
              </w:txbxContent>
            </v:textbox>
            <w10:wrap type="square"/>
          </v:shape>
        </w:pict>
      </w:r>
    </w:p>
    <w:p w:rsidR="000C38BC" w:rsidRPr="00D72073" w:rsidRDefault="000C38BC" w:rsidP="000C38BC">
      <w:pPr>
        <w:rPr>
          <w:lang w:val="en-CA"/>
        </w:rPr>
      </w:pPr>
    </w:p>
    <w:p w:rsidR="000C38BC" w:rsidRPr="00D72073" w:rsidRDefault="000C38BC" w:rsidP="000C38BC">
      <w:pPr>
        <w:rPr>
          <w:lang w:val="en-CA"/>
        </w:rPr>
      </w:pPr>
    </w:p>
    <w:p w:rsidR="000C38BC" w:rsidRPr="00D72073" w:rsidRDefault="000C38BC" w:rsidP="000C38BC">
      <w:pPr>
        <w:rPr>
          <w:lang w:val="en-CA"/>
        </w:rPr>
      </w:pPr>
    </w:p>
    <w:p w:rsidR="000C38BC" w:rsidRPr="00D72073" w:rsidRDefault="000C38BC" w:rsidP="000C38BC">
      <w:pPr>
        <w:rPr>
          <w:lang w:val="en-CA"/>
        </w:rPr>
      </w:pPr>
    </w:p>
    <w:p w:rsidR="000C38BC" w:rsidRDefault="000C38BC" w:rsidP="000C38BC">
      <w:pPr>
        <w:rPr>
          <w:lang w:val="en-CA"/>
        </w:rPr>
      </w:pPr>
      <w:r w:rsidRPr="000C38BC">
        <w:rPr>
          <w:lang w:val="en-CA"/>
        </w:rPr>
        <w:t>Also on every buildings there w</w:t>
      </w:r>
      <w:r>
        <w:rPr>
          <w:lang w:val="en-CA"/>
        </w:rPr>
        <w:t>ill be external loads or forces applied by the environment. The external loads could be from the wind, the snow, rain, underground water or even seismic. All of these loads depend on the location of the project, the environment and the climate. This is why it is very important to analysis the environmental factors before each project.</w:t>
      </w:r>
    </w:p>
    <w:p w:rsidR="00565A0F" w:rsidRPr="00D72073" w:rsidRDefault="004044A5" w:rsidP="00565A0F">
      <w:pPr>
        <w:keepNext/>
        <w:rPr>
          <w:lang w:val="en-CA"/>
        </w:rPr>
      </w:pPr>
      <w:r>
        <w:rPr>
          <w:noProof/>
        </w:rPr>
        <w:lastRenderedPageBreak/>
        <w:pict>
          <v:shape id="_x0000_s1028" type="#_x0000_t202" style="position:absolute;left:0;text-align:left;margin-left:138.75pt;margin-top:166.75pt;width:155.85pt;height:.05pt;z-index:251666432" stroked="f">
            <v:textbox style="mso-fit-shape-to-text:t" inset="0,0,0,0">
              <w:txbxContent>
                <w:p w:rsidR="002959C7" w:rsidRPr="00565A0F" w:rsidRDefault="002959C7" w:rsidP="00565A0F">
                  <w:pPr>
                    <w:pStyle w:val="Lgende"/>
                    <w:rPr>
                      <w:noProof/>
                      <w:sz w:val="24"/>
                      <w:lang w:val="en-CA"/>
                    </w:rPr>
                  </w:pPr>
                  <w:r>
                    <w:rPr>
                      <w:lang w:val="en-CA"/>
                    </w:rPr>
                    <w:t>Illustration</w:t>
                  </w:r>
                  <w:r w:rsidRPr="00565A0F">
                    <w:rPr>
                      <w:lang w:val="en-CA"/>
                    </w:rPr>
                    <w:t xml:space="preserve"> </w:t>
                  </w:r>
                  <w:r>
                    <w:rPr>
                      <w:lang w:val="en-CA"/>
                    </w:rPr>
                    <w:fldChar w:fldCharType="begin"/>
                  </w:r>
                  <w:r>
                    <w:rPr>
                      <w:lang w:val="en-CA"/>
                    </w:rPr>
                    <w:instrText xml:space="preserve"> SEQ Figure \* ARABIC </w:instrText>
                  </w:r>
                  <w:r>
                    <w:rPr>
                      <w:lang w:val="en-CA"/>
                    </w:rPr>
                    <w:fldChar w:fldCharType="separate"/>
                  </w:r>
                  <w:r>
                    <w:rPr>
                      <w:noProof/>
                      <w:lang w:val="en-CA"/>
                    </w:rPr>
                    <w:t>3</w:t>
                  </w:r>
                  <w:r>
                    <w:rPr>
                      <w:lang w:val="en-CA"/>
                    </w:rPr>
                    <w:fldChar w:fldCharType="end"/>
                  </w:r>
                  <w:r w:rsidRPr="00565A0F">
                    <w:rPr>
                      <w:lang w:val="en-CA"/>
                    </w:rPr>
                    <w:t xml:space="preserve"> : Example of </w:t>
                  </w:r>
                  <w:r>
                    <w:rPr>
                      <w:lang w:val="en-CA"/>
                    </w:rPr>
                    <w:t>wind and snow load</w:t>
                  </w:r>
                </w:p>
              </w:txbxContent>
            </v:textbox>
            <w10:wrap type="square"/>
          </v:shape>
        </w:pict>
      </w:r>
      <w:r w:rsidR="000C38BC">
        <w:rPr>
          <w:noProof/>
          <w:lang w:eastAsia="fr-CA"/>
        </w:rPr>
        <w:drawing>
          <wp:anchor distT="0" distB="0" distL="114300" distR="114300" simplePos="0" relativeHeight="251664384" behindDoc="0" locked="0" layoutInCell="1" allowOverlap="1">
            <wp:simplePos x="1165462" y="914400"/>
            <wp:positionH relativeFrom="margin">
              <wp:align>center</wp:align>
            </wp:positionH>
            <wp:positionV relativeFrom="margin">
              <wp:align>top</wp:align>
            </wp:positionV>
            <wp:extent cx="1979551" cy="2060812"/>
            <wp:effectExtent l="19050" t="0" r="1649" b="0"/>
            <wp:wrapSquare wrapText="bothSides"/>
            <wp:docPr id="7" name="Image 6" descr="Env lo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v loads.jpg"/>
                    <pic:cNvPicPr/>
                  </pic:nvPicPr>
                  <pic:blipFill>
                    <a:blip r:embed="rId19" cstate="print"/>
                    <a:stretch>
                      <a:fillRect/>
                    </a:stretch>
                  </pic:blipFill>
                  <pic:spPr>
                    <a:xfrm>
                      <a:off x="0" y="0"/>
                      <a:ext cx="1979551" cy="2060812"/>
                    </a:xfrm>
                    <a:prstGeom prst="rect">
                      <a:avLst/>
                    </a:prstGeom>
                  </pic:spPr>
                </pic:pic>
              </a:graphicData>
            </a:graphic>
          </wp:anchor>
        </w:drawing>
      </w:r>
    </w:p>
    <w:p w:rsidR="00565A0F" w:rsidRPr="00565A0F" w:rsidRDefault="00565A0F" w:rsidP="00565A0F">
      <w:pPr>
        <w:pStyle w:val="Lgende"/>
        <w:rPr>
          <w:lang w:val="en-CA"/>
        </w:rPr>
      </w:pPr>
    </w:p>
    <w:p w:rsidR="00F94795" w:rsidRDefault="000C38BC" w:rsidP="000C38BC">
      <w:pPr>
        <w:rPr>
          <w:lang w:val="en-CA"/>
        </w:rPr>
      </w:pPr>
      <w:r>
        <w:rPr>
          <w:lang w:val="en-CA"/>
        </w:rPr>
        <w:t xml:space="preserve"> </w:t>
      </w:r>
    </w:p>
    <w:p w:rsidR="00F94795" w:rsidRPr="00F94795" w:rsidRDefault="00F94795" w:rsidP="00F94795">
      <w:pPr>
        <w:rPr>
          <w:lang w:val="en-CA"/>
        </w:rPr>
      </w:pPr>
    </w:p>
    <w:p w:rsidR="00F94795" w:rsidRPr="00F94795" w:rsidRDefault="00F94795" w:rsidP="00F94795">
      <w:pPr>
        <w:rPr>
          <w:lang w:val="en-CA"/>
        </w:rPr>
      </w:pPr>
    </w:p>
    <w:p w:rsidR="00F94795" w:rsidRDefault="00F94795" w:rsidP="00F94795">
      <w:pPr>
        <w:rPr>
          <w:lang w:val="en-CA"/>
        </w:rPr>
      </w:pPr>
    </w:p>
    <w:p w:rsidR="00FD6BC6" w:rsidRDefault="00D72073" w:rsidP="00F94795">
      <w:pPr>
        <w:pStyle w:val="Titre2"/>
        <w:rPr>
          <w:lang w:val="en-CA"/>
        </w:rPr>
      </w:pPr>
      <w:bookmarkStart w:id="4" w:name="_Toc475703829"/>
      <w:r>
        <w:rPr>
          <w:lang w:val="en-CA"/>
        </w:rPr>
        <w:t>General steps in</w:t>
      </w:r>
      <w:r w:rsidR="00F94795">
        <w:rPr>
          <w:lang w:val="en-CA"/>
        </w:rPr>
        <w:t xml:space="preserve"> residential construction</w:t>
      </w:r>
      <w:bookmarkEnd w:id="4"/>
    </w:p>
    <w:p w:rsidR="00D94A2E" w:rsidRDefault="00FF169D" w:rsidP="00F94795">
      <w:pPr>
        <w:rPr>
          <w:lang w:val="en-CA"/>
        </w:rPr>
      </w:pPr>
      <w:r>
        <w:rPr>
          <w:lang w:val="en-CA"/>
        </w:rPr>
        <w:t>Most</w:t>
      </w:r>
      <w:r w:rsidR="00D72073">
        <w:rPr>
          <w:lang w:val="en-CA"/>
        </w:rPr>
        <w:t xml:space="preserve"> houses ha</w:t>
      </w:r>
      <w:r>
        <w:rPr>
          <w:lang w:val="en-CA"/>
        </w:rPr>
        <w:t>ve the same construction steps and usually for</w:t>
      </w:r>
      <w:r w:rsidR="00D94A2E">
        <w:rPr>
          <w:lang w:val="en-CA"/>
        </w:rPr>
        <w:t xml:space="preserve"> framing you will see the platform frame structure method. This section will explain briefly each</w:t>
      </w:r>
      <w:r w:rsidR="008C145B">
        <w:rPr>
          <w:lang w:val="en-CA"/>
        </w:rPr>
        <w:t xml:space="preserve"> step of the construction</w:t>
      </w:r>
      <w:r w:rsidR="00D94A2E">
        <w:rPr>
          <w:lang w:val="en-CA"/>
        </w:rPr>
        <w:t xml:space="preserve"> with some visual</w:t>
      </w:r>
      <w:r w:rsidR="008C145B">
        <w:rPr>
          <w:lang w:val="en-CA"/>
        </w:rPr>
        <w:t>s</w:t>
      </w:r>
      <w:r w:rsidR="00D94A2E">
        <w:rPr>
          <w:lang w:val="en-CA"/>
        </w:rPr>
        <w:t>.</w:t>
      </w:r>
    </w:p>
    <w:p w:rsidR="00B862F6" w:rsidRDefault="00B1271E" w:rsidP="00B862F6">
      <w:pPr>
        <w:pStyle w:val="Paragraphedeliste"/>
        <w:numPr>
          <w:ilvl w:val="0"/>
          <w:numId w:val="1"/>
        </w:numPr>
        <w:rPr>
          <w:lang w:val="en-CA"/>
        </w:rPr>
      </w:pPr>
      <w:r>
        <w:rPr>
          <w:noProof/>
          <w:lang w:eastAsia="fr-CA"/>
        </w:rPr>
        <w:drawing>
          <wp:anchor distT="0" distB="0" distL="114300" distR="114300" simplePos="0" relativeHeight="251667456" behindDoc="0" locked="0" layoutInCell="1" allowOverlap="1">
            <wp:simplePos x="0" y="0"/>
            <wp:positionH relativeFrom="margin">
              <wp:align>right</wp:align>
            </wp:positionH>
            <wp:positionV relativeFrom="margin">
              <wp:posOffset>4072255</wp:posOffset>
            </wp:positionV>
            <wp:extent cx="2766060" cy="1201420"/>
            <wp:effectExtent l="19050" t="0" r="0" b="0"/>
            <wp:wrapSquare wrapText="bothSides"/>
            <wp:docPr id="4" name="Image 3" descr="siteclea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clearance.jpg"/>
                    <pic:cNvPicPr/>
                  </pic:nvPicPr>
                  <pic:blipFill>
                    <a:blip r:embed="rId20" cstate="print"/>
                    <a:stretch>
                      <a:fillRect/>
                    </a:stretch>
                  </pic:blipFill>
                  <pic:spPr>
                    <a:xfrm>
                      <a:off x="0" y="0"/>
                      <a:ext cx="2766060" cy="1201420"/>
                    </a:xfrm>
                    <a:prstGeom prst="rect">
                      <a:avLst/>
                    </a:prstGeom>
                  </pic:spPr>
                </pic:pic>
              </a:graphicData>
            </a:graphic>
          </wp:anchor>
        </w:drawing>
      </w:r>
      <w:r w:rsidR="004044A5">
        <w:rPr>
          <w:noProof/>
        </w:rPr>
        <w:pict>
          <v:shape id="_x0000_s1030" type="#_x0000_t202" style="position:absolute;left:0;text-align:left;margin-left:219.5pt;margin-top:99.3pt;width:220.2pt;height:21pt;z-index:251669504;mso-position-horizontal-relative:text;mso-position-vertical-relative:text" stroked="f">
            <v:textbox style="mso-next-textbox:#_x0000_s1030;mso-fit-shape-to-text:t" inset="0,0,0,0">
              <w:txbxContent>
                <w:p w:rsidR="002959C7" w:rsidRPr="005C2CB0" w:rsidRDefault="002959C7" w:rsidP="009668ED">
                  <w:pPr>
                    <w:pStyle w:val="Lgende"/>
                    <w:rPr>
                      <w:noProof/>
                      <w:sz w:val="24"/>
                    </w:rPr>
                  </w:pPr>
                  <w:r>
                    <w:t xml:space="preserve">Illustration </w:t>
                  </w:r>
                  <w:fldSimple w:instr=" SEQ Figure \* ARABIC ">
                    <w:r>
                      <w:rPr>
                        <w:noProof/>
                      </w:rPr>
                      <w:t>4</w:t>
                    </w:r>
                  </w:fldSimple>
                  <w:r>
                    <w:t xml:space="preserve"> : Site clearance and excavation</w:t>
                  </w:r>
                </w:p>
              </w:txbxContent>
            </v:textbox>
            <w10:wrap type="square"/>
          </v:shape>
        </w:pict>
      </w:r>
      <w:r w:rsidR="00FF73B3">
        <w:rPr>
          <w:noProof/>
          <w:lang w:eastAsia="fr-CA"/>
        </w:rPr>
        <w:drawing>
          <wp:anchor distT="0" distB="0" distL="114300" distR="114300" simplePos="0" relativeHeight="251670528" behindDoc="0" locked="0" layoutInCell="1" allowOverlap="1">
            <wp:simplePos x="0" y="0"/>
            <wp:positionH relativeFrom="margin">
              <wp:posOffset>3325220</wp:posOffset>
            </wp:positionH>
            <wp:positionV relativeFrom="margin">
              <wp:posOffset>5732060</wp:posOffset>
            </wp:positionV>
            <wp:extent cx="2145864" cy="1446662"/>
            <wp:effectExtent l="19050" t="0" r="6786" b="0"/>
            <wp:wrapSquare wrapText="bothSides"/>
            <wp:docPr id="6" name="Image 5" descr="BUILD-LL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ILD-LLC-01.jpg"/>
                    <pic:cNvPicPr/>
                  </pic:nvPicPr>
                  <pic:blipFill>
                    <a:blip r:embed="rId21" cstate="print"/>
                    <a:stretch>
                      <a:fillRect/>
                    </a:stretch>
                  </pic:blipFill>
                  <pic:spPr>
                    <a:xfrm>
                      <a:off x="0" y="0"/>
                      <a:ext cx="2145864" cy="1446662"/>
                    </a:xfrm>
                    <a:prstGeom prst="rect">
                      <a:avLst/>
                    </a:prstGeom>
                  </pic:spPr>
                </pic:pic>
              </a:graphicData>
            </a:graphic>
          </wp:anchor>
        </w:drawing>
      </w:r>
      <w:r w:rsidR="00B862F6">
        <w:rPr>
          <w:lang w:val="en-CA"/>
        </w:rPr>
        <w:t>Site clearance and excavation; after choosing the right location for the future house, the site might need some clearance of all obstacle</w:t>
      </w:r>
      <w:r w:rsidR="00FF169D">
        <w:rPr>
          <w:lang w:val="en-CA"/>
        </w:rPr>
        <w:t xml:space="preserve">s, trees, rocks, etc. After </w:t>
      </w:r>
      <w:r w:rsidR="00B862F6">
        <w:rPr>
          <w:lang w:val="en-CA"/>
        </w:rPr>
        <w:t xml:space="preserve">clearance, the excavator will dig for the future foundation and </w:t>
      </w:r>
      <w:r w:rsidR="00FF169D">
        <w:rPr>
          <w:lang w:val="en-CA"/>
        </w:rPr>
        <w:t>tranches for</w:t>
      </w:r>
      <w:r w:rsidR="002B314B">
        <w:rPr>
          <w:lang w:val="en-CA"/>
        </w:rPr>
        <w:t xml:space="preserve"> utilities.</w:t>
      </w:r>
    </w:p>
    <w:p w:rsidR="009668ED" w:rsidRDefault="009668ED" w:rsidP="00B862F6">
      <w:pPr>
        <w:pStyle w:val="Paragraphedeliste"/>
        <w:numPr>
          <w:ilvl w:val="0"/>
          <w:numId w:val="1"/>
        </w:numPr>
        <w:rPr>
          <w:lang w:val="en-CA"/>
        </w:rPr>
      </w:pPr>
      <w:r>
        <w:rPr>
          <w:lang w:val="en-CA"/>
        </w:rPr>
        <w:t>Foundation; depending of the type of soil, the foundation will be pour according to the initial design. Further there is a section explaining about different types of foundation and what is necessary to protect it.</w:t>
      </w:r>
    </w:p>
    <w:p w:rsidR="00FF73B3" w:rsidRDefault="004044A5" w:rsidP="00B862F6">
      <w:pPr>
        <w:pStyle w:val="Paragraphedeliste"/>
        <w:numPr>
          <w:ilvl w:val="0"/>
          <w:numId w:val="1"/>
        </w:numPr>
        <w:rPr>
          <w:lang w:val="en-CA"/>
        </w:rPr>
      </w:pPr>
      <w:r>
        <w:rPr>
          <w:noProof/>
        </w:rPr>
        <w:pict>
          <v:shape id="_x0000_s1031" type="#_x0000_t202" style="position:absolute;left:0;text-align:left;margin-left:261.8pt;margin-top:12.55pt;width:168.95pt;height:13.8pt;z-index:251672576" stroked="f">
            <v:textbox inset="0,0,0,0">
              <w:txbxContent>
                <w:p w:rsidR="002959C7" w:rsidRPr="00140465" w:rsidRDefault="002959C7" w:rsidP="00656649">
                  <w:pPr>
                    <w:pStyle w:val="Lgende"/>
                    <w:rPr>
                      <w:noProof/>
                      <w:sz w:val="24"/>
                    </w:rPr>
                  </w:pPr>
                  <w:r>
                    <w:t xml:space="preserve">Illustration </w:t>
                  </w:r>
                  <w:fldSimple w:instr=" SEQ Figure \* ARABIC ">
                    <w:r>
                      <w:rPr>
                        <w:noProof/>
                      </w:rPr>
                      <w:t>5</w:t>
                    </w:r>
                  </w:fldSimple>
                  <w:r>
                    <w:t xml:space="preserve"> : </w:t>
                  </w:r>
                  <w:proofErr w:type="spellStart"/>
                  <w:r>
                    <w:t>Foundation</w:t>
                  </w:r>
                  <w:proofErr w:type="spellEnd"/>
                </w:p>
              </w:txbxContent>
            </v:textbox>
            <w10:wrap type="square"/>
          </v:shape>
        </w:pict>
      </w:r>
      <w:r w:rsidR="00FF73B3">
        <w:rPr>
          <w:lang w:val="en-CA"/>
        </w:rPr>
        <w:t xml:space="preserve">Framing; </w:t>
      </w:r>
      <w:r w:rsidR="00233CF2">
        <w:rPr>
          <w:lang w:val="en-CA"/>
        </w:rPr>
        <w:t xml:space="preserve">now that the foundation is in place the house framing can starts. The platform frame structure consist to start with the first floor framing, after the wall and the second floor, wall, until the desired number of stories. The last part </w:t>
      </w:r>
      <w:r w:rsidR="00233CF2">
        <w:rPr>
          <w:lang w:val="en-CA"/>
        </w:rPr>
        <w:lastRenderedPageBreak/>
        <w:t>of the framing will be obviously the roof. After the whole structure is completed, the next step is sheathing. After the main framing is done, the interior framing will follow.</w:t>
      </w:r>
    </w:p>
    <w:p w:rsidR="00116C7F" w:rsidRDefault="004044A5" w:rsidP="00B862F6">
      <w:pPr>
        <w:pStyle w:val="Paragraphedeliste"/>
        <w:numPr>
          <w:ilvl w:val="0"/>
          <w:numId w:val="1"/>
        </w:numPr>
        <w:rPr>
          <w:lang w:val="en-CA"/>
        </w:rPr>
      </w:pPr>
      <w:r>
        <w:rPr>
          <w:noProof/>
        </w:rPr>
        <w:pict>
          <v:shape id="_x0000_s1032" type="#_x0000_t202" style="position:absolute;left:0;text-align:left;margin-left:249.45pt;margin-top:89.25pt;width:190.85pt;height:21pt;z-index:251675648" stroked="f">
            <v:textbox style="mso-fit-shape-to-text:t" inset="0,0,0,0">
              <w:txbxContent>
                <w:p w:rsidR="002959C7" w:rsidRPr="0087581D" w:rsidRDefault="002959C7" w:rsidP="00361C89">
                  <w:pPr>
                    <w:pStyle w:val="Lgende"/>
                    <w:rPr>
                      <w:sz w:val="24"/>
                      <w:lang w:val="en-CA"/>
                    </w:rPr>
                  </w:pPr>
                  <w:r>
                    <w:t xml:space="preserve">Illustration </w:t>
                  </w:r>
                  <w:fldSimple w:instr=" SEQ Figure \* ARABIC ">
                    <w:r>
                      <w:rPr>
                        <w:noProof/>
                      </w:rPr>
                      <w:t>6</w:t>
                    </w:r>
                  </w:fldSimple>
                  <w:r>
                    <w:t xml:space="preserve"> : </w:t>
                  </w:r>
                  <w:proofErr w:type="spellStart"/>
                  <w:r>
                    <w:t>Framing</w:t>
                  </w:r>
                  <w:proofErr w:type="spellEnd"/>
                </w:p>
              </w:txbxContent>
            </v:textbox>
            <w10:wrap type="square"/>
          </v:shape>
        </w:pict>
      </w:r>
      <w:r w:rsidR="00B1271E">
        <w:rPr>
          <w:noProof/>
          <w:lang w:eastAsia="fr-CA"/>
        </w:rPr>
        <w:drawing>
          <wp:anchor distT="0" distB="0" distL="114300" distR="114300" simplePos="0" relativeHeight="251673600" behindDoc="0" locked="0" layoutInCell="1" allowOverlap="1">
            <wp:simplePos x="0" y="0"/>
            <wp:positionH relativeFrom="margin">
              <wp:posOffset>3128645</wp:posOffset>
            </wp:positionH>
            <wp:positionV relativeFrom="margin">
              <wp:posOffset>84455</wp:posOffset>
            </wp:positionV>
            <wp:extent cx="2426335" cy="1605280"/>
            <wp:effectExtent l="19050" t="0" r="0" b="0"/>
            <wp:wrapSquare wrapText="bothSides"/>
            <wp:docPr id="8" name="Image 7" descr="house-fram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se-framing2.jpg"/>
                    <pic:cNvPicPr/>
                  </pic:nvPicPr>
                  <pic:blipFill>
                    <a:blip r:embed="rId22" cstate="print"/>
                    <a:stretch>
                      <a:fillRect/>
                    </a:stretch>
                  </pic:blipFill>
                  <pic:spPr>
                    <a:xfrm>
                      <a:off x="0" y="0"/>
                      <a:ext cx="2426335" cy="1605280"/>
                    </a:xfrm>
                    <a:prstGeom prst="rect">
                      <a:avLst/>
                    </a:prstGeom>
                  </pic:spPr>
                </pic:pic>
              </a:graphicData>
            </a:graphic>
          </wp:anchor>
        </w:drawing>
      </w:r>
      <w:r w:rsidR="00034F78">
        <w:rPr>
          <w:lang w:val="en-CA"/>
        </w:rPr>
        <w:t>Plumbing,</w:t>
      </w:r>
      <w:r w:rsidR="00116C7F">
        <w:rPr>
          <w:lang w:val="en-CA"/>
        </w:rPr>
        <w:t xml:space="preserve"> electricity</w:t>
      </w:r>
      <w:r w:rsidR="00034F78">
        <w:rPr>
          <w:lang w:val="en-CA"/>
        </w:rPr>
        <w:t xml:space="preserve"> and ventilation</w:t>
      </w:r>
      <w:r w:rsidR="00116C7F">
        <w:rPr>
          <w:lang w:val="en-CA"/>
        </w:rPr>
        <w:t>; before closi</w:t>
      </w:r>
      <w:r w:rsidR="00034F78">
        <w:rPr>
          <w:lang w:val="en-CA"/>
        </w:rPr>
        <w:t xml:space="preserve">ng this inside wall plumbing </w:t>
      </w:r>
      <w:r w:rsidR="00116C7F">
        <w:rPr>
          <w:lang w:val="en-CA"/>
        </w:rPr>
        <w:t>electricity</w:t>
      </w:r>
      <w:r w:rsidR="00034F78">
        <w:rPr>
          <w:lang w:val="en-CA"/>
        </w:rPr>
        <w:t xml:space="preserve"> and ventilation pipes</w:t>
      </w:r>
      <w:r w:rsidR="00116C7F">
        <w:rPr>
          <w:lang w:val="en-CA"/>
        </w:rPr>
        <w:t xml:space="preserve"> have to be installed all around the house. This </w:t>
      </w:r>
      <w:r w:rsidR="00361C89">
        <w:rPr>
          <w:lang w:val="en-CA"/>
        </w:rPr>
        <w:t>technical part is not covered in this book.</w:t>
      </w:r>
    </w:p>
    <w:p w:rsidR="00361C89" w:rsidRDefault="00B35AC3" w:rsidP="00B862F6">
      <w:pPr>
        <w:pStyle w:val="Paragraphedeliste"/>
        <w:numPr>
          <w:ilvl w:val="0"/>
          <w:numId w:val="1"/>
        </w:numPr>
        <w:rPr>
          <w:lang w:val="en-CA"/>
        </w:rPr>
      </w:pPr>
      <w:r>
        <w:rPr>
          <w:lang w:val="en-CA"/>
        </w:rPr>
        <w:t xml:space="preserve">Insulation; after all the utilities are installed around the house it is time to insulate it. </w:t>
      </w:r>
    </w:p>
    <w:p w:rsidR="0014459C" w:rsidRDefault="0014459C" w:rsidP="00B862F6">
      <w:pPr>
        <w:pStyle w:val="Paragraphedeliste"/>
        <w:numPr>
          <w:ilvl w:val="0"/>
          <w:numId w:val="1"/>
        </w:numPr>
        <w:rPr>
          <w:lang w:val="en-CA"/>
        </w:rPr>
      </w:pPr>
      <w:r>
        <w:rPr>
          <w:lang w:val="en-CA"/>
        </w:rPr>
        <w:t>Exterior walls; depending of what type of exterior wall is used</w:t>
      </w:r>
      <w:r w:rsidR="0081721D">
        <w:rPr>
          <w:lang w:val="en-CA"/>
        </w:rPr>
        <w:t>, the construction of the exterior wall</w:t>
      </w:r>
      <w:r>
        <w:rPr>
          <w:lang w:val="en-CA"/>
        </w:rPr>
        <w:t xml:space="preserve"> might starts at different time of the construction but the framing and sheat</w:t>
      </w:r>
      <w:r w:rsidR="00E42875">
        <w:rPr>
          <w:lang w:val="en-CA"/>
        </w:rPr>
        <w:t>h</w:t>
      </w:r>
      <w:r>
        <w:rPr>
          <w:lang w:val="en-CA"/>
        </w:rPr>
        <w:t>ing have to be finished before the installation.</w:t>
      </w:r>
    </w:p>
    <w:p w:rsidR="00E42875" w:rsidRDefault="00E42875" w:rsidP="00E42875">
      <w:pPr>
        <w:pStyle w:val="Paragraphedeliste"/>
        <w:numPr>
          <w:ilvl w:val="0"/>
          <w:numId w:val="1"/>
        </w:numPr>
        <w:rPr>
          <w:lang w:val="en-CA"/>
        </w:rPr>
      </w:pPr>
      <w:r>
        <w:rPr>
          <w:lang w:val="en-CA"/>
        </w:rPr>
        <w:t>Finishing works; this part includes the flooring, drywalls, painting, housing appliances, painting, etc.</w:t>
      </w:r>
    </w:p>
    <w:p w:rsidR="005C149B" w:rsidRDefault="005C149B">
      <w:pPr>
        <w:spacing w:before="0" w:after="200"/>
        <w:jc w:val="left"/>
        <w:rPr>
          <w:lang w:val="en-CA"/>
        </w:rPr>
      </w:pPr>
      <w:r>
        <w:rPr>
          <w:lang w:val="en-CA"/>
        </w:rPr>
        <w:br w:type="page"/>
      </w:r>
    </w:p>
    <w:p w:rsidR="005C149B" w:rsidRDefault="005C149B" w:rsidP="005C149B">
      <w:pPr>
        <w:pStyle w:val="Titre2"/>
        <w:rPr>
          <w:lang w:val="en-CA"/>
        </w:rPr>
      </w:pPr>
      <w:bookmarkStart w:id="5" w:name="_Toc475703830"/>
      <w:r>
        <w:rPr>
          <w:lang w:val="en-CA"/>
        </w:rPr>
        <w:lastRenderedPageBreak/>
        <w:t>Section 1 exercises</w:t>
      </w:r>
      <w:bookmarkEnd w:id="5"/>
    </w:p>
    <w:p w:rsidR="002E0C97" w:rsidRPr="002E0C97" w:rsidRDefault="002E0C97" w:rsidP="002E0C97">
      <w:pPr>
        <w:rPr>
          <w:lang w:val="en-CA"/>
        </w:rPr>
      </w:pPr>
      <w:r>
        <w:rPr>
          <w:lang w:val="en-CA"/>
        </w:rPr>
        <w:t xml:space="preserve">For all the exercises you can find the answers in the </w:t>
      </w:r>
      <w:r w:rsidR="008B1E96">
        <w:rPr>
          <w:lang w:val="en-CA"/>
        </w:rPr>
        <w:t xml:space="preserve">annex </w:t>
      </w:r>
      <w:r>
        <w:rPr>
          <w:lang w:val="en-CA"/>
        </w:rPr>
        <w:t xml:space="preserve"> at </w:t>
      </w:r>
      <w:r w:rsidR="008B1E96">
        <w:rPr>
          <w:lang w:val="en-CA"/>
        </w:rPr>
        <w:t>the end of this book.</w:t>
      </w:r>
    </w:p>
    <w:p w:rsidR="002E0C97" w:rsidRDefault="002E0C97" w:rsidP="005C149B">
      <w:pPr>
        <w:rPr>
          <w:u w:val="single"/>
          <w:lang w:val="en-CA"/>
        </w:rPr>
      </w:pPr>
      <w:r>
        <w:rPr>
          <w:u w:val="single"/>
          <w:lang w:val="en-CA"/>
        </w:rPr>
        <w:t>Exercise 1</w:t>
      </w:r>
    </w:p>
    <w:p w:rsidR="002E0C97" w:rsidRDefault="002E0C97" w:rsidP="005C149B">
      <w:pPr>
        <w:rPr>
          <w:lang w:val="en-CA"/>
        </w:rPr>
      </w:pPr>
      <w:r>
        <w:rPr>
          <w:lang w:val="en-CA"/>
        </w:rPr>
        <w:t>For all this loads tell what type of load are they associated with, death, live or environmental.</w:t>
      </w:r>
    </w:p>
    <w:p w:rsidR="002E0C97" w:rsidRDefault="002E0C97" w:rsidP="002E0C97">
      <w:pPr>
        <w:pStyle w:val="Paragraphedeliste"/>
        <w:numPr>
          <w:ilvl w:val="0"/>
          <w:numId w:val="2"/>
        </w:numPr>
        <w:rPr>
          <w:lang w:val="en-CA"/>
        </w:rPr>
      </w:pPr>
      <w:r>
        <w:rPr>
          <w:lang w:val="en-CA"/>
        </w:rPr>
        <w:t>Second floor framing</w:t>
      </w:r>
    </w:p>
    <w:p w:rsidR="002E0C97" w:rsidRDefault="002E0C97" w:rsidP="002E0C97">
      <w:pPr>
        <w:pStyle w:val="Paragraphedeliste"/>
        <w:numPr>
          <w:ilvl w:val="0"/>
          <w:numId w:val="2"/>
        </w:numPr>
        <w:rPr>
          <w:lang w:val="en-CA"/>
        </w:rPr>
      </w:pPr>
      <w:r>
        <w:rPr>
          <w:lang w:val="en-CA"/>
        </w:rPr>
        <w:t>Empty bath</w:t>
      </w:r>
    </w:p>
    <w:p w:rsidR="002E0C97" w:rsidRDefault="002E0C97" w:rsidP="002E0C97">
      <w:pPr>
        <w:pStyle w:val="Paragraphedeliste"/>
        <w:numPr>
          <w:ilvl w:val="0"/>
          <w:numId w:val="2"/>
        </w:numPr>
        <w:rPr>
          <w:lang w:val="en-CA"/>
        </w:rPr>
      </w:pPr>
      <w:r>
        <w:rPr>
          <w:lang w:val="en-CA"/>
        </w:rPr>
        <w:t>Family having dinner</w:t>
      </w:r>
    </w:p>
    <w:p w:rsidR="002E0C97" w:rsidRDefault="002E0C97" w:rsidP="002E0C97">
      <w:pPr>
        <w:pStyle w:val="Paragraphedeliste"/>
        <w:numPr>
          <w:ilvl w:val="0"/>
          <w:numId w:val="2"/>
        </w:numPr>
        <w:rPr>
          <w:lang w:val="en-CA"/>
        </w:rPr>
      </w:pPr>
      <w:r>
        <w:rPr>
          <w:lang w:val="en-CA"/>
        </w:rPr>
        <w:t>Wind</w:t>
      </w:r>
    </w:p>
    <w:p w:rsidR="002E0C97" w:rsidRDefault="002E0C97" w:rsidP="002E0C97">
      <w:pPr>
        <w:pStyle w:val="Paragraphedeliste"/>
        <w:numPr>
          <w:ilvl w:val="0"/>
          <w:numId w:val="2"/>
        </w:numPr>
        <w:rPr>
          <w:lang w:val="en-CA"/>
        </w:rPr>
      </w:pPr>
      <w:r>
        <w:rPr>
          <w:lang w:val="en-CA"/>
        </w:rPr>
        <w:t>Bath filled with water</w:t>
      </w:r>
    </w:p>
    <w:p w:rsidR="002E0C97" w:rsidRPr="002E0C97" w:rsidRDefault="002E0C97" w:rsidP="002E0C97">
      <w:pPr>
        <w:pStyle w:val="Paragraphedeliste"/>
        <w:numPr>
          <w:ilvl w:val="0"/>
          <w:numId w:val="2"/>
        </w:numPr>
        <w:rPr>
          <w:lang w:val="en-CA"/>
        </w:rPr>
      </w:pPr>
      <w:r>
        <w:rPr>
          <w:lang w:val="en-CA"/>
        </w:rPr>
        <w:t>Couch</w:t>
      </w:r>
    </w:p>
    <w:p w:rsidR="002E0C97" w:rsidRDefault="002E0C97" w:rsidP="002E0C97">
      <w:pPr>
        <w:pStyle w:val="Paragraphedeliste"/>
        <w:numPr>
          <w:ilvl w:val="0"/>
          <w:numId w:val="2"/>
        </w:numPr>
        <w:rPr>
          <w:lang w:val="en-CA"/>
        </w:rPr>
      </w:pPr>
      <w:r>
        <w:rPr>
          <w:lang w:val="en-CA"/>
        </w:rPr>
        <w:t>Snow on the roof</w:t>
      </w:r>
    </w:p>
    <w:p w:rsidR="00CB291C" w:rsidRDefault="00CB291C" w:rsidP="002E0C97">
      <w:pPr>
        <w:pStyle w:val="Paragraphedeliste"/>
        <w:numPr>
          <w:ilvl w:val="0"/>
          <w:numId w:val="2"/>
        </w:numPr>
        <w:rPr>
          <w:lang w:val="en-CA"/>
        </w:rPr>
      </w:pPr>
      <w:r>
        <w:rPr>
          <w:lang w:val="en-CA"/>
        </w:rPr>
        <w:t>Oven</w:t>
      </w:r>
    </w:p>
    <w:p w:rsidR="002E0C97" w:rsidRDefault="002E0C97" w:rsidP="002E0C97">
      <w:pPr>
        <w:rPr>
          <w:u w:val="single"/>
          <w:lang w:val="en-CA"/>
        </w:rPr>
      </w:pPr>
      <w:r>
        <w:rPr>
          <w:u w:val="single"/>
          <w:lang w:val="en-CA"/>
        </w:rPr>
        <w:t>Exercise 2</w:t>
      </w:r>
    </w:p>
    <w:p w:rsidR="002E0C97" w:rsidRDefault="00456893" w:rsidP="002E0C97">
      <w:pPr>
        <w:rPr>
          <w:lang w:val="en-CA"/>
        </w:rPr>
      </w:pPr>
      <w:r>
        <w:rPr>
          <w:lang w:val="en-CA"/>
        </w:rPr>
        <w:t>Place in order the following steps of a residential construction.</w:t>
      </w:r>
    </w:p>
    <w:p w:rsidR="00456893" w:rsidRDefault="00456893" w:rsidP="00456893">
      <w:pPr>
        <w:pStyle w:val="Paragraphedeliste"/>
        <w:numPr>
          <w:ilvl w:val="0"/>
          <w:numId w:val="3"/>
        </w:numPr>
        <w:rPr>
          <w:lang w:val="en-CA"/>
        </w:rPr>
      </w:pPr>
      <w:r>
        <w:rPr>
          <w:lang w:val="en-CA"/>
        </w:rPr>
        <w:t>Foundation</w:t>
      </w:r>
    </w:p>
    <w:p w:rsidR="00456893" w:rsidRDefault="00456893" w:rsidP="00456893">
      <w:pPr>
        <w:pStyle w:val="Paragraphedeliste"/>
        <w:numPr>
          <w:ilvl w:val="0"/>
          <w:numId w:val="3"/>
        </w:numPr>
        <w:rPr>
          <w:lang w:val="en-CA"/>
        </w:rPr>
      </w:pPr>
      <w:r>
        <w:rPr>
          <w:lang w:val="en-CA"/>
        </w:rPr>
        <w:t>Plumbing and electricity</w:t>
      </w:r>
    </w:p>
    <w:p w:rsidR="00456893" w:rsidRDefault="00456893" w:rsidP="00456893">
      <w:pPr>
        <w:pStyle w:val="Paragraphedeliste"/>
        <w:numPr>
          <w:ilvl w:val="0"/>
          <w:numId w:val="3"/>
        </w:numPr>
        <w:rPr>
          <w:lang w:val="en-CA"/>
        </w:rPr>
      </w:pPr>
      <w:r>
        <w:rPr>
          <w:lang w:val="en-CA"/>
        </w:rPr>
        <w:t>Site clearance and excavation</w:t>
      </w:r>
    </w:p>
    <w:p w:rsidR="00456893" w:rsidRDefault="00456893" w:rsidP="00456893">
      <w:pPr>
        <w:pStyle w:val="Paragraphedeliste"/>
        <w:numPr>
          <w:ilvl w:val="0"/>
          <w:numId w:val="3"/>
        </w:numPr>
        <w:rPr>
          <w:lang w:val="en-CA"/>
        </w:rPr>
      </w:pPr>
      <w:r>
        <w:rPr>
          <w:lang w:val="en-CA"/>
        </w:rPr>
        <w:t>Insulation</w:t>
      </w:r>
    </w:p>
    <w:p w:rsidR="00456893" w:rsidRDefault="00456893" w:rsidP="00456893">
      <w:pPr>
        <w:pStyle w:val="Paragraphedeliste"/>
        <w:numPr>
          <w:ilvl w:val="0"/>
          <w:numId w:val="3"/>
        </w:numPr>
        <w:rPr>
          <w:lang w:val="en-CA"/>
        </w:rPr>
      </w:pPr>
      <w:r>
        <w:rPr>
          <w:lang w:val="en-CA"/>
        </w:rPr>
        <w:t>Framing</w:t>
      </w:r>
    </w:p>
    <w:p w:rsidR="00456893" w:rsidRDefault="00456893" w:rsidP="00456893">
      <w:pPr>
        <w:pStyle w:val="Paragraphedeliste"/>
        <w:numPr>
          <w:ilvl w:val="0"/>
          <w:numId w:val="3"/>
        </w:numPr>
        <w:rPr>
          <w:lang w:val="en-CA"/>
        </w:rPr>
      </w:pPr>
      <w:r>
        <w:rPr>
          <w:lang w:val="en-CA"/>
        </w:rPr>
        <w:t>Finish</w:t>
      </w:r>
      <w:r w:rsidR="003D0D94">
        <w:rPr>
          <w:lang w:val="en-CA"/>
        </w:rPr>
        <w:t>ing</w:t>
      </w:r>
      <w:r>
        <w:rPr>
          <w:lang w:val="en-CA"/>
        </w:rPr>
        <w:t xml:space="preserve"> works</w:t>
      </w:r>
    </w:p>
    <w:p w:rsidR="00CB291C" w:rsidRDefault="00CB291C" w:rsidP="00CB291C">
      <w:pPr>
        <w:rPr>
          <w:u w:val="single"/>
          <w:lang w:val="en-CA"/>
        </w:rPr>
      </w:pPr>
      <w:r>
        <w:rPr>
          <w:u w:val="single"/>
          <w:lang w:val="en-CA"/>
        </w:rPr>
        <w:t>Exercise 3</w:t>
      </w:r>
    </w:p>
    <w:p w:rsidR="00CB291C" w:rsidRPr="00CB291C" w:rsidRDefault="00CB291C" w:rsidP="00CB291C">
      <w:pPr>
        <w:rPr>
          <w:lang w:val="en-CA"/>
        </w:rPr>
      </w:pPr>
      <w:r>
        <w:rPr>
          <w:lang w:val="en-CA"/>
        </w:rPr>
        <w:t>Explain the platform framing structure method.</w:t>
      </w:r>
    </w:p>
    <w:p w:rsidR="00FE52BC" w:rsidRDefault="00FE52BC">
      <w:pPr>
        <w:spacing w:before="0" w:after="200"/>
        <w:jc w:val="left"/>
        <w:rPr>
          <w:lang w:val="en-CA"/>
        </w:rPr>
      </w:pPr>
      <w:r>
        <w:rPr>
          <w:lang w:val="en-CA"/>
        </w:rPr>
        <w:br w:type="page"/>
      </w:r>
    </w:p>
    <w:p w:rsidR="008D6D42" w:rsidRDefault="00FE52BC" w:rsidP="008D6D42">
      <w:pPr>
        <w:pStyle w:val="Titre1"/>
        <w:rPr>
          <w:lang w:val="en-CA"/>
        </w:rPr>
      </w:pPr>
      <w:bookmarkStart w:id="6" w:name="_Toc475703831"/>
      <w:r>
        <w:rPr>
          <w:lang w:val="en-CA"/>
        </w:rPr>
        <w:lastRenderedPageBreak/>
        <w:t>2. Foundations</w:t>
      </w:r>
      <w:bookmarkEnd w:id="6"/>
    </w:p>
    <w:p w:rsidR="00406930" w:rsidRDefault="008D6D42" w:rsidP="008D6D42">
      <w:pPr>
        <w:rPr>
          <w:lang w:val="en-CA"/>
        </w:rPr>
      </w:pPr>
      <w:r>
        <w:rPr>
          <w:lang w:val="en-CA"/>
        </w:rPr>
        <w:t xml:space="preserve">Foundation is a very important </w:t>
      </w:r>
      <w:r w:rsidR="008366AC">
        <w:rPr>
          <w:lang w:val="en-CA"/>
        </w:rPr>
        <w:t>structure of</w:t>
      </w:r>
      <w:r>
        <w:rPr>
          <w:lang w:val="en-CA"/>
        </w:rPr>
        <w:t xml:space="preserve"> a house. It is the base of a house where all the weights of the </w:t>
      </w:r>
      <w:r w:rsidR="00DC49AC">
        <w:rPr>
          <w:lang w:val="en-CA"/>
        </w:rPr>
        <w:t>building</w:t>
      </w:r>
      <w:r>
        <w:rPr>
          <w:lang w:val="en-CA"/>
        </w:rPr>
        <w:t xml:space="preserve"> </w:t>
      </w:r>
      <w:r w:rsidR="003E0D6F">
        <w:rPr>
          <w:lang w:val="en-CA"/>
        </w:rPr>
        <w:t>are</w:t>
      </w:r>
      <w:r>
        <w:rPr>
          <w:lang w:val="en-CA"/>
        </w:rPr>
        <w:t xml:space="preserve"> transferred to it. The foundation has to be built on solid ground to assure longevity of it and the </w:t>
      </w:r>
      <w:r w:rsidR="00DC49AC">
        <w:rPr>
          <w:lang w:val="en-CA"/>
        </w:rPr>
        <w:t>building that it supports</w:t>
      </w:r>
      <w:r>
        <w:rPr>
          <w:lang w:val="en-CA"/>
        </w:rPr>
        <w:t>. The main function</w:t>
      </w:r>
      <w:r w:rsidR="005E76BE">
        <w:rPr>
          <w:lang w:val="en-CA"/>
        </w:rPr>
        <w:t>s</w:t>
      </w:r>
      <w:r>
        <w:rPr>
          <w:lang w:val="en-CA"/>
        </w:rPr>
        <w:t xml:space="preserve"> of a foundation is to transfer the loads of the building to the ground and anchor the building against environmental stress. </w:t>
      </w:r>
    </w:p>
    <w:p w:rsidR="00406930" w:rsidRPr="00FE52BC" w:rsidRDefault="00406930" w:rsidP="00406930">
      <w:pPr>
        <w:pStyle w:val="Titre2"/>
        <w:rPr>
          <w:lang w:val="en-CA"/>
        </w:rPr>
      </w:pPr>
      <w:bookmarkStart w:id="7" w:name="_Toc475703832"/>
      <w:r>
        <w:rPr>
          <w:lang w:val="en-CA"/>
        </w:rPr>
        <w:t>Types of foundations</w:t>
      </w:r>
      <w:bookmarkEnd w:id="7"/>
    </w:p>
    <w:p w:rsidR="00EC5C42" w:rsidRDefault="008366AC" w:rsidP="008D6D42">
      <w:pPr>
        <w:rPr>
          <w:lang w:val="en-CA"/>
        </w:rPr>
      </w:pPr>
      <w:r>
        <w:rPr>
          <w:lang w:val="en-CA"/>
        </w:rPr>
        <w:t>For residential construction there is 3 basic foundation type</w:t>
      </w:r>
      <w:r w:rsidR="00406930">
        <w:rPr>
          <w:lang w:val="en-CA"/>
        </w:rPr>
        <w:t>s</w:t>
      </w:r>
      <w:r>
        <w:rPr>
          <w:lang w:val="en-CA"/>
        </w:rPr>
        <w:t>; full basement, crawl space and slab on grade.</w:t>
      </w:r>
      <w:r w:rsidR="00DC49AC">
        <w:rPr>
          <w:lang w:val="en-CA"/>
        </w:rPr>
        <w:t xml:space="preserve"> The next illustration shows the design of these type of foundations.</w:t>
      </w:r>
    </w:p>
    <w:p w:rsidR="008266B4" w:rsidRDefault="00AD28FB" w:rsidP="008266B4">
      <w:pPr>
        <w:keepNext/>
      </w:pPr>
      <w:r>
        <w:rPr>
          <w:noProof/>
          <w:lang w:eastAsia="fr-CA"/>
        </w:rPr>
        <w:drawing>
          <wp:inline distT="0" distB="0" distL="0" distR="0">
            <wp:extent cx="5486400" cy="1515110"/>
            <wp:effectExtent l="1905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5486400" cy="1515110"/>
                    </a:xfrm>
                    <a:prstGeom prst="rect">
                      <a:avLst/>
                    </a:prstGeom>
                    <a:noFill/>
                    <a:ln w="9525">
                      <a:noFill/>
                      <a:miter lim="800000"/>
                      <a:headEnd/>
                      <a:tailEnd/>
                    </a:ln>
                  </pic:spPr>
                </pic:pic>
              </a:graphicData>
            </a:graphic>
          </wp:inline>
        </w:drawing>
      </w:r>
    </w:p>
    <w:p w:rsidR="008366AC" w:rsidRPr="008266B4" w:rsidRDefault="008266B4" w:rsidP="008266B4">
      <w:pPr>
        <w:pStyle w:val="Lgende"/>
        <w:rPr>
          <w:lang w:val="en-CA"/>
        </w:rPr>
      </w:pPr>
      <w:r w:rsidRPr="008266B4">
        <w:rPr>
          <w:lang w:val="en-CA"/>
        </w:rPr>
        <w:t>Illustration 7 : Basic foundation, from left to right, full basement, crawl space and slab on grade</w:t>
      </w:r>
    </w:p>
    <w:p w:rsidR="00F94795" w:rsidRDefault="004044A5" w:rsidP="00406930">
      <w:pPr>
        <w:rPr>
          <w:lang w:val="en-CA"/>
        </w:rPr>
      </w:pPr>
      <w:r>
        <w:rPr>
          <w:noProof/>
        </w:rPr>
        <w:pict>
          <v:shape id="_x0000_s1033" type="#_x0000_t202" style="position:absolute;left:0;text-align:left;margin-left:280.8pt;margin-top:177.5pt;width:153.2pt;height:31.95pt;z-index:251678720" stroked="f">
            <v:textbox style="mso-fit-shape-to-text:t" inset="0,0,0,0">
              <w:txbxContent>
                <w:p w:rsidR="002959C7" w:rsidRPr="00F3117E" w:rsidRDefault="002959C7" w:rsidP="008D1945">
                  <w:pPr>
                    <w:pStyle w:val="Lgende"/>
                    <w:rPr>
                      <w:noProof/>
                      <w:sz w:val="24"/>
                    </w:rPr>
                  </w:pPr>
                  <w:r>
                    <w:t xml:space="preserve">Illustration </w:t>
                  </w:r>
                  <w:fldSimple w:instr=" SEQ Figure \* ARABIC ">
                    <w:r>
                      <w:rPr>
                        <w:noProof/>
                      </w:rPr>
                      <w:t>7</w:t>
                    </w:r>
                  </w:fldSimple>
                  <w:r>
                    <w:t xml:space="preserve"> : </w:t>
                  </w:r>
                  <w:proofErr w:type="spellStart"/>
                  <w:r>
                    <w:t>Continuous</w:t>
                  </w:r>
                  <w:proofErr w:type="spellEnd"/>
                  <w:r>
                    <w:t xml:space="preserve"> or </w:t>
                  </w:r>
                  <w:proofErr w:type="spellStart"/>
                  <w:r>
                    <w:t>strip</w:t>
                  </w:r>
                  <w:proofErr w:type="spellEnd"/>
                  <w:r>
                    <w:t xml:space="preserve"> footing</w:t>
                  </w:r>
                </w:p>
              </w:txbxContent>
            </v:textbox>
            <w10:wrap type="square"/>
          </v:shape>
        </w:pict>
      </w:r>
      <w:r w:rsidR="008D1945">
        <w:rPr>
          <w:noProof/>
          <w:lang w:eastAsia="fr-CA"/>
        </w:rPr>
        <w:drawing>
          <wp:anchor distT="0" distB="0" distL="114300" distR="114300" simplePos="0" relativeHeight="251676672" behindDoc="0" locked="0" layoutInCell="1" allowOverlap="1">
            <wp:simplePos x="0" y="0"/>
            <wp:positionH relativeFrom="margin">
              <wp:posOffset>3552825</wp:posOffset>
            </wp:positionH>
            <wp:positionV relativeFrom="margin">
              <wp:posOffset>5143500</wp:posOffset>
            </wp:positionV>
            <wp:extent cx="1943100" cy="1990725"/>
            <wp:effectExtent l="19050" t="0" r="0" b="0"/>
            <wp:wrapSquare wrapText="bothSides"/>
            <wp:docPr id="11" name="Image 10" descr="strip foo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ip footing.gif"/>
                    <pic:cNvPicPr/>
                  </pic:nvPicPr>
                  <pic:blipFill>
                    <a:blip r:embed="rId24" cstate="print"/>
                    <a:stretch>
                      <a:fillRect/>
                    </a:stretch>
                  </pic:blipFill>
                  <pic:spPr>
                    <a:xfrm>
                      <a:off x="0" y="0"/>
                      <a:ext cx="1943100" cy="1990725"/>
                    </a:xfrm>
                    <a:prstGeom prst="rect">
                      <a:avLst/>
                    </a:prstGeom>
                  </pic:spPr>
                </pic:pic>
              </a:graphicData>
            </a:graphic>
          </wp:anchor>
        </w:drawing>
      </w:r>
      <w:r w:rsidR="002C14F2">
        <w:rPr>
          <w:lang w:val="en-CA"/>
        </w:rPr>
        <w:t xml:space="preserve">One the most common footing for residential construction is the continuous or strip footing. It consists to be </w:t>
      </w:r>
      <w:r w:rsidR="002C14F2" w:rsidRPr="002C14F2">
        <w:rPr>
          <w:lang w:val="en-CA"/>
        </w:rPr>
        <w:t>spread footing which is provided for a load bearing wall</w:t>
      </w:r>
      <w:r w:rsidR="002C14F2">
        <w:rPr>
          <w:lang w:val="en-CA"/>
        </w:rPr>
        <w:t xml:space="preserve"> for the full basement and crawl space foundation.</w:t>
      </w:r>
      <w:r w:rsidR="008D1945">
        <w:rPr>
          <w:lang w:val="en-CA"/>
        </w:rPr>
        <w:t xml:space="preserve"> As the </w:t>
      </w:r>
      <w:r w:rsidR="008266B4">
        <w:rPr>
          <w:lang w:val="en-CA"/>
        </w:rPr>
        <w:t>Illustration</w:t>
      </w:r>
      <w:r w:rsidR="008D1945">
        <w:rPr>
          <w:lang w:val="en-CA"/>
        </w:rPr>
        <w:t xml:space="preserve"> 8 shows, the strip footing is only the bottom part of the foundation and after the walls is co</w:t>
      </w:r>
      <w:r w:rsidR="0044213A">
        <w:rPr>
          <w:lang w:val="en-CA"/>
        </w:rPr>
        <w:t>nnected to the footing with</w:t>
      </w:r>
      <w:r w:rsidR="008D1945">
        <w:rPr>
          <w:lang w:val="en-CA"/>
        </w:rPr>
        <w:t xml:space="preserve"> steel bars. This type of foundation is also called T-shaped foundation. </w:t>
      </w:r>
      <w:r w:rsidR="008D6D42">
        <w:rPr>
          <w:lang w:val="en-CA"/>
        </w:rPr>
        <w:t xml:space="preserve"> </w:t>
      </w:r>
      <w:r w:rsidR="00D94A2E">
        <w:rPr>
          <w:lang w:val="en-CA"/>
        </w:rPr>
        <w:t xml:space="preserve"> </w:t>
      </w:r>
      <w:r w:rsidR="00D72073">
        <w:rPr>
          <w:lang w:val="en-CA"/>
        </w:rPr>
        <w:t xml:space="preserve"> </w:t>
      </w:r>
    </w:p>
    <w:p w:rsidR="0044213A" w:rsidRDefault="008C574F" w:rsidP="00406930">
      <w:pPr>
        <w:rPr>
          <w:lang w:val="en-CA"/>
        </w:rPr>
      </w:pPr>
      <w:r>
        <w:rPr>
          <w:noProof/>
          <w:lang w:eastAsia="fr-CA"/>
        </w:rPr>
        <w:lastRenderedPageBreak/>
        <w:drawing>
          <wp:anchor distT="0" distB="0" distL="114300" distR="114300" simplePos="0" relativeHeight="251679744" behindDoc="0" locked="0" layoutInCell="1" allowOverlap="1">
            <wp:simplePos x="0" y="0"/>
            <wp:positionH relativeFrom="margin">
              <wp:posOffset>3086100</wp:posOffset>
            </wp:positionH>
            <wp:positionV relativeFrom="margin">
              <wp:posOffset>1514475</wp:posOffset>
            </wp:positionV>
            <wp:extent cx="2514600" cy="1885950"/>
            <wp:effectExtent l="19050" t="0" r="0" b="0"/>
            <wp:wrapSquare wrapText="bothSides"/>
            <wp:docPr id="9" name="Image 8" descr="level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l97.jpg"/>
                    <pic:cNvPicPr/>
                  </pic:nvPicPr>
                  <pic:blipFill>
                    <a:blip r:embed="rId25" cstate="print"/>
                    <a:stretch>
                      <a:fillRect/>
                    </a:stretch>
                  </pic:blipFill>
                  <pic:spPr>
                    <a:xfrm>
                      <a:off x="0" y="0"/>
                      <a:ext cx="2514600" cy="1885950"/>
                    </a:xfrm>
                    <a:prstGeom prst="rect">
                      <a:avLst/>
                    </a:prstGeom>
                  </pic:spPr>
                </pic:pic>
              </a:graphicData>
            </a:graphic>
          </wp:anchor>
        </w:drawing>
      </w:r>
      <w:r w:rsidR="004044A5">
        <w:rPr>
          <w:noProof/>
        </w:rPr>
        <w:pict>
          <v:shape id="_x0000_s1036" type="#_x0000_t202" style="position:absolute;left:0;text-align:left;margin-left:243.1pt;margin-top:258.05pt;width:198.35pt;height:.05pt;z-index:251684864;mso-position-horizontal-relative:text;mso-position-vertical-relative:text" stroked="f">
            <v:textbox style="mso-fit-shape-to-text:t" inset="0,0,0,0">
              <w:txbxContent>
                <w:p w:rsidR="002959C7" w:rsidRPr="00C65B8C" w:rsidRDefault="002959C7" w:rsidP="006D347A">
                  <w:pPr>
                    <w:pStyle w:val="Lgende"/>
                    <w:rPr>
                      <w:noProof/>
                      <w:sz w:val="24"/>
                    </w:rPr>
                  </w:pPr>
                  <w:r>
                    <w:t xml:space="preserve">Illustration 9 : Open crawl </w:t>
                  </w:r>
                  <w:proofErr w:type="spellStart"/>
                  <w:r>
                    <w:t>space</w:t>
                  </w:r>
                  <w:proofErr w:type="spellEnd"/>
                </w:p>
              </w:txbxContent>
            </v:textbox>
            <w10:wrap type="square"/>
          </v:shape>
        </w:pict>
      </w:r>
      <w:r w:rsidR="004044A5">
        <w:rPr>
          <w:noProof/>
        </w:rPr>
        <w:pict>
          <v:shape id="_x0000_s1035" type="#_x0000_t202" style="position:absolute;left:0;text-align:left;margin-left:-4.7pt;margin-top:263.4pt;width:247.8pt;height:.05pt;z-index:251682816;mso-position-horizontal-relative:text;mso-position-vertical-relative:text" stroked="f">
            <v:textbox style="mso-fit-shape-to-text:t" inset="0,0,0,0">
              <w:txbxContent>
                <w:p w:rsidR="002959C7" w:rsidRPr="003139AA" w:rsidRDefault="002959C7" w:rsidP="00043034">
                  <w:pPr>
                    <w:pStyle w:val="Lgende"/>
                    <w:rPr>
                      <w:noProof/>
                      <w:sz w:val="24"/>
                    </w:rPr>
                  </w:pPr>
                  <w:r>
                    <w:t xml:space="preserve">Illustration 8 : </w:t>
                  </w:r>
                  <w:proofErr w:type="spellStart"/>
                  <w:r>
                    <w:t>Isolated</w:t>
                  </w:r>
                  <w:proofErr w:type="spellEnd"/>
                  <w:r>
                    <w:t xml:space="preserve"> footing</w:t>
                  </w:r>
                </w:p>
              </w:txbxContent>
            </v:textbox>
            <w10:wrap type="square"/>
          </v:shape>
        </w:pict>
      </w:r>
      <w:r w:rsidR="0044213A">
        <w:rPr>
          <w:lang w:val="en-CA"/>
        </w:rPr>
        <w:t xml:space="preserve">Another </w:t>
      </w:r>
      <w:r w:rsidR="00691DC9">
        <w:rPr>
          <w:lang w:val="en-CA"/>
        </w:rPr>
        <w:t>type of foundation</w:t>
      </w:r>
      <w:r w:rsidR="0044213A">
        <w:rPr>
          <w:lang w:val="en-CA"/>
        </w:rPr>
        <w:t xml:space="preserve"> used is the </w:t>
      </w:r>
      <w:r w:rsidR="005D75AD">
        <w:rPr>
          <w:lang w:val="en-CA"/>
        </w:rPr>
        <w:t>ind</w:t>
      </w:r>
      <w:r w:rsidR="00691DC9">
        <w:rPr>
          <w:lang w:val="en-CA"/>
        </w:rPr>
        <w:t>ividual footing.</w:t>
      </w:r>
      <w:r w:rsidR="00A91F47">
        <w:rPr>
          <w:lang w:val="en-CA"/>
        </w:rPr>
        <w:t xml:space="preserve"> This footing will usually support column. </w:t>
      </w:r>
      <w:r w:rsidR="005D75AD">
        <w:rPr>
          <w:lang w:val="en-CA"/>
        </w:rPr>
        <w:t xml:space="preserve">Sometimes houses </w:t>
      </w:r>
      <w:r w:rsidR="00043034">
        <w:rPr>
          <w:lang w:val="en-CA"/>
        </w:rPr>
        <w:t>have open</w:t>
      </w:r>
      <w:r w:rsidR="005D75AD">
        <w:rPr>
          <w:lang w:val="en-CA"/>
        </w:rPr>
        <w:t xml:space="preserve"> crawl space</w:t>
      </w:r>
      <w:r w:rsidR="00043034">
        <w:rPr>
          <w:lang w:val="en-CA"/>
        </w:rPr>
        <w:t xml:space="preserve"> like the illustration</w:t>
      </w:r>
      <w:r w:rsidR="006D347A">
        <w:rPr>
          <w:lang w:val="en-CA"/>
        </w:rPr>
        <w:t xml:space="preserve"> 9 and </w:t>
      </w:r>
      <w:r w:rsidR="006D347A" w:rsidRPr="008C574F">
        <w:rPr>
          <w:lang w:val="en-CA"/>
        </w:rPr>
        <w:t xml:space="preserve">isolated footing </w:t>
      </w:r>
      <w:r>
        <w:rPr>
          <w:lang w:val="en-CA"/>
        </w:rPr>
        <w:t>is the one used for this kind of construction</w:t>
      </w:r>
      <w:r w:rsidR="005D75AD">
        <w:rPr>
          <w:lang w:val="en-CA"/>
        </w:rPr>
        <w:t xml:space="preserve">. </w:t>
      </w:r>
      <w:r w:rsidR="00A91F47">
        <w:rPr>
          <w:lang w:val="en-CA"/>
        </w:rPr>
        <w:t>It is also convenient when the house need</w:t>
      </w:r>
      <w:r w:rsidR="00043034">
        <w:rPr>
          <w:lang w:val="en-CA"/>
        </w:rPr>
        <w:t xml:space="preserve"> to be raise up because of environmental issues. As you can see on the illustration below the column is connected to the footing with steel bars.</w:t>
      </w:r>
    </w:p>
    <w:p w:rsidR="0003718D" w:rsidRDefault="004044A5" w:rsidP="00406930">
      <w:pPr>
        <w:rPr>
          <w:lang w:val="en-CA"/>
        </w:rPr>
      </w:pPr>
      <w:r>
        <w:rPr>
          <w:noProof/>
        </w:rPr>
        <w:pict>
          <v:shape id="_x0000_s1037" type="#_x0000_t202" style="position:absolute;left:0;text-align:left;margin-left:279.45pt;margin-top:304.3pt;width:142.05pt;height:21pt;z-index:251687936" stroked="f">
            <v:textbox style="mso-fit-shape-to-text:t" inset="0,0,0,0">
              <w:txbxContent>
                <w:p w:rsidR="002959C7" w:rsidRPr="000D75C4" w:rsidRDefault="002959C7" w:rsidP="00217EA8">
                  <w:pPr>
                    <w:pStyle w:val="Lgende"/>
                    <w:rPr>
                      <w:noProof/>
                      <w:sz w:val="24"/>
                    </w:rPr>
                  </w:pPr>
                  <w:r>
                    <w:t xml:space="preserve">Illustration 10 : </w:t>
                  </w:r>
                  <w:proofErr w:type="spellStart"/>
                  <w:r>
                    <w:t>Slab</w:t>
                  </w:r>
                  <w:proofErr w:type="spellEnd"/>
                  <w:r>
                    <w:t xml:space="preserve"> on grade</w:t>
                  </w:r>
                </w:p>
              </w:txbxContent>
            </v:textbox>
            <w10:wrap type="square"/>
          </v:shape>
        </w:pict>
      </w:r>
      <w:r w:rsidR="00100227">
        <w:rPr>
          <w:noProof/>
          <w:lang w:eastAsia="fr-CA"/>
        </w:rPr>
        <w:drawing>
          <wp:anchor distT="0" distB="0" distL="114300" distR="114300" simplePos="0" relativeHeight="251689984" behindDoc="0" locked="0" layoutInCell="1" allowOverlap="1">
            <wp:simplePos x="0" y="0"/>
            <wp:positionH relativeFrom="margin">
              <wp:posOffset>3522345</wp:posOffset>
            </wp:positionH>
            <wp:positionV relativeFrom="margin">
              <wp:posOffset>3689350</wp:posOffset>
            </wp:positionV>
            <wp:extent cx="1947545" cy="1392555"/>
            <wp:effectExtent l="19050" t="0" r="0" b="0"/>
            <wp:wrapSquare wrapText="bothSides"/>
            <wp:docPr id="15" name="Image 13" descr="slabongrade1-framed1_250_177_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abongrade1-framed1_250_177_80.jpg"/>
                    <pic:cNvPicPr/>
                  </pic:nvPicPr>
                  <pic:blipFill>
                    <a:blip r:embed="rId26" cstate="print"/>
                    <a:stretch>
                      <a:fillRect/>
                    </a:stretch>
                  </pic:blipFill>
                  <pic:spPr>
                    <a:xfrm>
                      <a:off x="0" y="0"/>
                      <a:ext cx="1947545" cy="1392555"/>
                    </a:xfrm>
                    <a:prstGeom prst="rect">
                      <a:avLst/>
                    </a:prstGeom>
                  </pic:spPr>
                </pic:pic>
              </a:graphicData>
            </a:graphic>
          </wp:anchor>
        </w:drawing>
      </w:r>
      <w:r w:rsidR="008C574F">
        <w:rPr>
          <w:noProof/>
          <w:lang w:eastAsia="fr-CA"/>
        </w:rPr>
        <w:drawing>
          <wp:anchor distT="0" distB="0" distL="114300" distR="114300" simplePos="0" relativeHeight="251680768" behindDoc="0" locked="0" layoutInCell="1" allowOverlap="1">
            <wp:simplePos x="0" y="0"/>
            <wp:positionH relativeFrom="margin">
              <wp:posOffset>-57150</wp:posOffset>
            </wp:positionH>
            <wp:positionV relativeFrom="margin">
              <wp:posOffset>1514475</wp:posOffset>
            </wp:positionV>
            <wp:extent cx="3143250" cy="1885950"/>
            <wp:effectExtent l="19050" t="0" r="0" b="0"/>
            <wp:wrapSquare wrapText="bothSides"/>
            <wp:docPr id="13" name="Image 11" descr="spread-foo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ead-footing.png"/>
                    <pic:cNvPicPr/>
                  </pic:nvPicPr>
                  <pic:blipFill>
                    <a:blip r:embed="rId27" cstate="print"/>
                    <a:stretch>
                      <a:fillRect/>
                    </a:stretch>
                  </pic:blipFill>
                  <pic:spPr>
                    <a:xfrm>
                      <a:off x="0" y="0"/>
                      <a:ext cx="3143250" cy="1885950"/>
                    </a:xfrm>
                    <a:prstGeom prst="rect">
                      <a:avLst/>
                    </a:prstGeom>
                  </pic:spPr>
                </pic:pic>
              </a:graphicData>
            </a:graphic>
          </wp:anchor>
        </w:drawing>
      </w:r>
      <w:r w:rsidR="007A1751">
        <w:rPr>
          <w:lang w:val="en-CA"/>
        </w:rPr>
        <w:t>The last common foundation in the residential construction is the slab</w:t>
      </w:r>
      <w:r w:rsidR="004F03D9">
        <w:rPr>
          <w:lang w:val="en-CA"/>
        </w:rPr>
        <w:t xml:space="preserve"> on grade.</w:t>
      </w:r>
      <w:r w:rsidR="00FD58BB">
        <w:rPr>
          <w:lang w:val="en-CA"/>
        </w:rPr>
        <w:t xml:space="preserve"> This type of foundation </w:t>
      </w:r>
      <w:r w:rsidR="009A0A16">
        <w:rPr>
          <w:lang w:val="en-CA"/>
        </w:rPr>
        <w:t>is the easiest of all, the fastest to construct and the lowest on cost. This type is more used in warmer countries. Here in Mongolia, footings as to be below the frozen ground where the ground is stable. Because when a ground freeze it affects the stability of the ground and over time could move the original position of the foundation and cause structural damage to the house.</w:t>
      </w:r>
    </w:p>
    <w:p w:rsidR="0003718D" w:rsidRPr="0003718D" w:rsidRDefault="00924F3E" w:rsidP="0003718D">
      <w:pPr>
        <w:pStyle w:val="Titre2"/>
        <w:rPr>
          <w:lang w:val="en-CA"/>
        </w:rPr>
      </w:pPr>
      <w:bookmarkStart w:id="8" w:name="_Toc475703833"/>
      <w:r>
        <w:rPr>
          <w:lang w:val="en-CA"/>
        </w:rPr>
        <w:t>Drainage and</w:t>
      </w:r>
      <w:r w:rsidR="004F63D3">
        <w:rPr>
          <w:lang w:val="en-CA"/>
        </w:rPr>
        <w:t xml:space="preserve"> water protection</w:t>
      </w:r>
      <w:bookmarkEnd w:id="8"/>
    </w:p>
    <w:p w:rsidR="0083276B" w:rsidRDefault="0003718D" w:rsidP="0083276B">
      <w:pPr>
        <w:contextualSpacing/>
        <w:rPr>
          <w:lang w:val="en-CA"/>
        </w:rPr>
      </w:pPr>
      <w:r>
        <w:rPr>
          <w:lang w:val="en-CA"/>
        </w:rPr>
        <w:t>Excessive moisture in a basement or crawl space gives rise to some problems. The wood structure can be infected by a fungus and over time</w:t>
      </w:r>
      <w:r w:rsidR="00100227">
        <w:rPr>
          <w:lang w:val="en-CA"/>
        </w:rPr>
        <w:t>, destroyed by dry rot (type of mushroom)</w:t>
      </w:r>
      <w:r w:rsidR="00E26949">
        <w:rPr>
          <w:lang w:val="en-CA"/>
        </w:rPr>
        <w:t xml:space="preserve">. Also not evacuating the excessive water from either the rain or </w:t>
      </w:r>
      <w:r w:rsidR="00941006">
        <w:rPr>
          <w:lang w:val="en-CA"/>
        </w:rPr>
        <w:t>from the ground can affect the stability of the soil and move the original location of</w:t>
      </w:r>
      <w:r w:rsidR="00D90B82">
        <w:rPr>
          <w:lang w:val="en-CA"/>
        </w:rPr>
        <w:t xml:space="preserve"> the</w:t>
      </w:r>
      <w:r w:rsidR="00941006">
        <w:rPr>
          <w:lang w:val="en-CA"/>
        </w:rPr>
        <w:t xml:space="preserve"> footing. This could result with some fractures on your outside walls. </w:t>
      </w:r>
    </w:p>
    <w:p w:rsidR="00D125F1" w:rsidRDefault="00D125F1" w:rsidP="0083276B">
      <w:pPr>
        <w:contextualSpacing/>
        <w:rPr>
          <w:lang w:val="en-CA"/>
        </w:rPr>
      </w:pPr>
    </w:p>
    <w:p w:rsidR="008D1945" w:rsidRDefault="00AA299A" w:rsidP="0083276B">
      <w:pPr>
        <w:contextualSpacing/>
        <w:rPr>
          <w:lang w:val="en-CA"/>
        </w:rPr>
      </w:pPr>
      <w:r>
        <w:rPr>
          <w:lang w:val="en-CA"/>
        </w:rPr>
        <w:lastRenderedPageBreak/>
        <w:t>Footing drains</w:t>
      </w:r>
      <w:r w:rsidR="00E26949">
        <w:rPr>
          <w:lang w:val="en-CA"/>
        </w:rPr>
        <w:t xml:space="preserve"> </w:t>
      </w:r>
      <w:r w:rsidR="0083276B">
        <w:rPr>
          <w:lang w:val="en-CA"/>
        </w:rPr>
        <w:t>have two functions. They draw down the groundwater level to below the basements walls and floor, and they collect and drain away water that seeps down through the backf</w:t>
      </w:r>
      <w:r w:rsidR="00424EF6">
        <w:rPr>
          <w:lang w:val="en-CA"/>
        </w:rPr>
        <w:t xml:space="preserve">ill from rain and melting snow. </w:t>
      </w:r>
      <w:r w:rsidR="0035099B">
        <w:rPr>
          <w:lang w:val="en-CA"/>
        </w:rPr>
        <w:t xml:space="preserve">Before filling around the foundation a drain as to be installed </w:t>
      </w:r>
      <w:r w:rsidR="0012604F">
        <w:rPr>
          <w:lang w:val="en-CA"/>
        </w:rPr>
        <w:t xml:space="preserve">at the same level of the footer. </w:t>
      </w:r>
      <w:r w:rsidR="00424EF6">
        <w:rPr>
          <w:lang w:val="en-CA"/>
        </w:rPr>
        <w:t xml:space="preserve">The next illustration shows a perimeter drain system. Adding to the drain the foundation wall as to be protected against the water also with a water barrier. There is </w:t>
      </w:r>
      <w:r w:rsidR="00AB3D26">
        <w:rPr>
          <w:lang w:val="en-CA"/>
        </w:rPr>
        <w:t xml:space="preserve">multiple products on the market to protect against water. </w:t>
      </w:r>
    </w:p>
    <w:p w:rsidR="001A0287" w:rsidRDefault="004044A5" w:rsidP="004F63D3">
      <w:pPr>
        <w:rPr>
          <w:lang w:val="en-CA"/>
        </w:rPr>
      </w:pPr>
      <w:r>
        <w:rPr>
          <w:noProof/>
        </w:rPr>
        <w:pict>
          <v:shape id="_x0000_s1038" type="#_x0000_t202" style="position:absolute;left:0;text-align:left;margin-left:115.5pt;margin-top:161.7pt;width:199.45pt;height:.05pt;z-index:251692032" stroked="f">
            <v:textbox style="mso-fit-shape-to-text:t" inset="0,0,0,0">
              <w:txbxContent>
                <w:p w:rsidR="002959C7" w:rsidRPr="00BA2733" w:rsidRDefault="002959C7" w:rsidP="00796F3E">
                  <w:pPr>
                    <w:pStyle w:val="Lgende"/>
                    <w:rPr>
                      <w:noProof/>
                      <w:sz w:val="24"/>
                    </w:rPr>
                  </w:pPr>
                  <w:r>
                    <w:t xml:space="preserve">Illustration 11 : </w:t>
                  </w:r>
                  <w:proofErr w:type="spellStart"/>
                  <w:r>
                    <w:t>Perimeter</w:t>
                  </w:r>
                  <w:proofErr w:type="spellEnd"/>
                  <w:r>
                    <w:t xml:space="preserve"> drain system</w:t>
                  </w:r>
                </w:p>
              </w:txbxContent>
            </v:textbox>
            <w10:wrap type="square"/>
          </v:shape>
        </w:pict>
      </w:r>
      <w:r w:rsidR="00796F3E">
        <w:rPr>
          <w:noProof/>
          <w:lang w:eastAsia="fr-CA"/>
        </w:rPr>
        <w:drawing>
          <wp:anchor distT="0" distB="0" distL="114300" distR="114300" simplePos="0" relativeHeight="251688960" behindDoc="0" locked="0" layoutInCell="1" allowOverlap="1">
            <wp:simplePos x="0" y="0"/>
            <wp:positionH relativeFrom="margin">
              <wp:align>center</wp:align>
            </wp:positionH>
            <wp:positionV relativeFrom="margin">
              <wp:posOffset>1692275</wp:posOffset>
            </wp:positionV>
            <wp:extent cx="2533015" cy="1801495"/>
            <wp:effectExtent l="19050" t="0" r="635" b="0"/>
            <wp:wrapSquare wrapText="bothSides"/>
            <wp:docPr id="16" name="Image 15" descr="perimeter-d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imeter-drain.jpg"/>
                    <pic:cNvPicPr/>
                  </pic:nvPicPr>
                  <pic:blipFill>
                    <a:blip r:embed="rId28" cstate="print"/>
                    <a:stretch>
                      <a:fillRect/>
                    </a:stretch>
                  </pic:blipFill>
                  <pic:spPr>
                    <a:xfrm>
                      <a:off x="0" y="0"/>
                      <a:ext cx="2533015" cy="1801495"/>
                    </a:xfrm>
                    <a:prstGeom prst="rect">
                      <a:avLst/>
                    </a:prstGeom>
                  </pic:spPr>
                </pic:pic>
              </a:graphicData>
            </a:graphic>
          </wp:anchor>
        </w:drawing>
      </w:r>
    </w:p>
    <w:p w:rsidR="001A0287" w:rsidRPr="001A0287" w:rsidRDefault="001A0287" w:rsidP="001A0287">
      <w:pPr>
        <w:rPr>
          <w:lang w:val="en-CA"/>
        </w:rPr>
      </w:pPr>
    </w:p>
    <w:p w:rsidR="001A0287" w:rsidRPr="001A0287" w:rsidRDefault="001A0287" w:rsidP="001A0287">
      <w:pPr>
        <w:rPr>
          <w:lang w:val="en-CA"/>
        </w:rPr>
      </w:pPr>
    </w:p>
    <w:p w:rsidR="001A0287" w:rsidRPr="001A0287" w:rsidRDefault="001A0287" w:rsidP="001A0287">
      <w:pPr>
        <w:rPr>
          <w:lang w:val="en-CA"/>
        </w:rPr>
      </w:pPr>
    </w:p>
    <w:p w:rsidR="001A0287" w:rsidRPr="001A0287" w:rsidRDefault="001A0287" w:rsidP="001A0287">
      <w:pPr>
        <w:rPr>
          <w:lang w:val="en-CA"/>
        </w:rPr>
      </w:pPr>
    </w:p>
    <w:p w:rsidR="001A0287" w:rsidRDefault="001A0287">
      <w:pPr>
        <w:spacing w:before="0" w:after="200"/>
        <w:jc w:val="left"/>
        <w:rPr>
          <w:lang w:val="en-CA"/>
        </w:rPr>
      </w:pPr>
      <w:r>
        <w:rPr>
          <w:lang w:val="en-CA"/>
        </w:rPr>
        <w:br w:type="page"/>
      </w:r>
    </w:p>
    <w:p w:rsidR="004F63D3" w:rsidRDefault="001A0287" w:rsidP="001A0287">
      <w:pPr>
        <w:pStyle w:val="Titre2"/>
        <w:rPr>
          <w:lang w:val="en-CA"/>
        </w:rPr>
      </w:pPr>
      <w:bookmarkStart w:id="9" w:name="_Toc475703834"/>
      <w:r>
        <w:rPr>
          <w:lang w:val="en-CA"/>
        </w:rPr>
        <w:lastRenderedPageBreak/>
        <w:t>Section 2 exercises</w:t>
      </w:r>
      <w:bookmarkEnd w:id="9"/>
    </w:p>
    <w:p w:rsidR="001A0287" w:rsidRDefault="004C7E82" w:rsidP="001A0287">
      <w:pPr>
        <w:rPr>
          <w:u w:val="single"/>
          <w:lang w:val="en-CA"/>
        </w:rPr>
      </w:pPr>
      <w:r>
        <w:rPr>
          <w:u w:val="single"/>
          <w:lang w:val="en-CA"/>
        </w:rPr>
        <w:t>Exercise</w:t>
      </w:r>
      <w:r w:rsidR="00E83158">
        <w:rPr>
          <w:u w:val="single"/>
          <w:lang w:val="en-CA"/>
        </w:rPr>
        <w:t xml:space="preserve"> 1</w:t>
      </w:r>
    </w:p>
    <w:p w:rsidR="00B70A22" w:rsidRDefault="00B70A22" w:rsidP="001A0287">
      <w:pPr>
        <w:rPr>
          <w:lang w:val="en-CA"/>
        </w:rPr>
      </w:pPr>
      <w:r>
        <w:rPr>
          <w:lang w:val="en-CA"/>
        </w:rPr>
        <w:t>What are the two main functions of a foundation?</w:t>
      </w:r>
    </w:p>
    <w:p w:rsidR="00B70A22" w:rsidRPr="00B70A22" w:rsidRDefault="00B70A22" w:rsidP="001A0287">
      <w:pPr>
        <w:rPr>
          <w:u w:val="single"/>
          <w:lang w:val="en-CA"/>
        </w:rPr>
      </w:pPr>
      <w:r>
        <w:rPr>
          <w:u w:val="single"/>
          <w:lang w:val="en-CA"/>
        </w:rPr>
        <w:t>Exercise 2</w:t>
      </w:r>
    </w:p>
    <w:p w:rsidR="00E83158" w:rsidRDefault="00E83158" w:rsidP="001A0287">
      <w:pPr>
        <w:rPr>
          <w:lang w:val="en-CA"/>
        </w:rPr>
      </w:pPr>
      <w:r>
        <w:rPr>
          <w:lang w:val="en-CA"/>
        </w:rPr>
        <w:t>Associate the type of foundation with the picture.</w:t>
      </w:r>
    </w:p>
    <w:p w:rsidR="00E83158" w:rsidRDefault="00E83158" w:rsidP="001A0287">
      <w:pPr>
        <w:rPr>
          <w:lang w:val="en-CA"/>
        </w:rPr>
      </w:pPr>
    </w:p>
    <w:p w:rsidR="00F70FA3" w:rsidRDefault="00F70FA3">
      <w:pPr>
        <w:spacing w:before="0" w:after="200"/>
        <w:jc w:val="left"/>
        <w:rPr>
          <w:lang w:val="en-CA"/>
        </w:rPr>
      </w:pPr>
      <w:r>
        <w:rPr>
          <w:lang w:val="en-CA"/>
        </w:rPr>
        <w:t>1.</w:t>
      </w:r>
      <w:r>
        <w:rPr>
          <w:noProof/>
          <w:lang w:eastAsia="fr-CA"/>
        </w:rPr>
        <w:drawing>
          <wp:inline distT="0" distB="0" distL="0" distR="0">
            <wp:extent cx="2232831" cy="1674624"/>
            <wp:effectExtent l="19050" t="0" r="0" b="0"/>
            <wp:docPr id="18" name="Image 16" descr="raft_foun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ft_foundation.jpg"/>
                    <pic:cNvPicPr/>
                  </pic:nvPicPr>
                  <pic:blipFill>
                    <a:blip r:embed="rId29" cstate="print"/>
                    <a:stretch>
                      <a:fillRect/>
                    </a:stretch>
                  </pic:blipFill>
                  <pic:spPr>
                    <a:xfrm>
                      <a:off x="0" y="0"/>
                      <a:ext cx="2235531" cy="1676649"/>
                    </a:xfrm>
                    <a:prstGeom prst="rect">
                      <a:avLst/>
                    </a:prstGeom>
                  </pic:spPr>
                </pic:pic>
              </a:graphicData>
            </a:graphic>
          </wp:inline>
        </w:drawing>
      </w:r>
      <w:r>
        <w:rPr>
          <w:lang w:val="en-CA"/>
        </w:rPr>
        <w:t xml:space="preserve"> 2.</w:t>
      </w:r>
      <w:r>
        <w:rPr>
          <w:noProof/>
          <w:lang w:eastAsia="fr-CA"/>
        </w:rPr>
        <w:drawing>
          <wp:inline distT="0" distB="0" distL="0" distR="0">
            <wp:extent cx="2328048" cy="1678674"/>
            <wp:effectExtent l="19050" t="0" r="0" b="0"/>
            <wp:docPr id="19" name="Image 18" descr="Individual foo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vidual footing.jpg"/>
                    <pic:cNvPicPr/>
                  </pic:nvPicPr>
                  <pic:blipFill>
                    <a:blip r:embed="rId30" cstate="print"/>
                    <a:stretch>
                      <a:fillRect/>
                    </a:stretch>
                  </pic:blipFill>
                  <pic:spPr>
                    <a:xfrm>
                      <a:off x="0" y="0"/>
                      <a:ext cx="2331053" cy="1680841"/>
                    </a:xfrm>
                    <a:prstGeom prst="rect">
                      <a:avLst/>
                    </a:prstGeom>
                  </pic:spPr>
                </pic:pic>
              </a:graphicData>
            </a:graphic>
          </wp:inline>
        </w:drawing>
      </w:r>
    </w:p>
    <w:p w:rsidR="004C7E82" w:rsidRDefault="004C7E82">
      <w:pPr>
        <w:spacing w:before="0" w:after="200"/>
        <w:jc w:val="left"/>
        <w:rPr>
          <w:lang w:val="en-CA"/>
        </w:rPr>
      </w:pPr>
      <w:r>
        <w:rPr>
          <w:lang w:val="en-CA"/>
        </w:rPr>
        <w:t>3.</w:t>
      </w:r>
      <w:r>
        <w:rPr>
          <w:noProof/>
          <w:lang w:eastAsia="fr-CA"/>
        </w:rPr>
        <w:drawing>
          <wp:inline distT="0" distB="0" distL="0" distR="0">
            <wp:extent cx="2402006" cy="1818661"/>
            <wp:effectExtent l="19050" t="0" r="0" b="0"/>
            <wp:docPr id="21" name="Image 20" descr="strip_foo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ip_footing.jpg"/>
                    <pic:cNvPicPr/>
                  </pic:nvPicPr>
                  <pic:blipFill>
                    <a:blip r:embed="rId31" cstate="print"/>
                    <a:stretch>
                      <a:fillRect/>
                    </a:stretch>
                  </pic:blipFill>
                  <pic:spPr>
                    <a:xfrm>
                      <a:off x="0" y="0"/>
                      <a:ext cx="2409096" cy="1824029"/>
                    </a:xfrm>
                    <a:prstGeom prst="rect">
                      <a:avLst/>
                    </a:prstGeom>
                    <a:ln>
                      <a:noFill/>
                    </a:ln>
                    <a:effectLst>
                      <a:softEdge rad="112500"/>
                    </a:effectLst>
                  </pic:spPr>
                </pic:pic>
              </a:graphicData>
            </a:graphic>
          </wp:inline>
        </w:drawing>
      </w:r>
    </w:p>
    <w:p w:rsidR="004C7E82" w:rsidRDefault="004C7E82">
      <w:pPr>
        <w:spacing w:before="0" w:after="200"/>
        <w:jc w:val="left"/>
        <w:rPr>
          <w:lang w:val="en-CA"/>
        </w:rPr>
      </w:pPr>
    </w:p>
    <w:p w:rsidR="004C7E82" w:rsidRDefault="004C7E82" w:rsidP="004C7E82">
      <w:pPr>
        <w:pStyle w:val="Paragraphedeliste"/>
        <w:numPr>
          <w:ilvl w:val="0"/>
          <w:numId w:val="4"/>
        </w:numPr>
        <w:spacing w:before="0" w:after="200"/>
        <w:jc w:val="left"/>
        <w:rPr>
          <w:lang w:val="en-CA"/>
        </w:rPr>
      </w:pPr>
      <w:r>
        <w:rPr>
          <w:lang w:val="en-CA"/>
        </w:rPr>
        <w:t>Isolated footing</w:t>
      </w:r>
    </w:p>
    <w:p w:rsidR="004C7E82" w:rsidRDefault="004C7E82" w:rsidP="004C7E82">
      <w:pPr>
        <w:pStyle w:val="Paragraphedeliste"/>
        <w:numPr>
          <w:ilvl w:val="0"/>
          <w:numId w:val="4"/>
        </w:numPr>
        <w:spacing w:before="0" w:after="200"/>
        <w:jc w:val="left"/>
        <w:rPr>
          <w:lang w:val="en-CA"/>
        </w:rPr>
      </w:pPr>
      <w:r>
        <w:rPr>
          <w:lang w:val="en-CA"/>
        </w:rPr>
        <w:t>Continuous footing</w:t>
      </w:r>
    </w:p>
    <w:p w:rsidR="00B70A22" w:rsidRDefault="004C7E82" w:rsidP="004C7E82">
      <w:pPr>
        <w:pStyle w:val="Paragraphedeliste"/>
        <w:numPr>
          <w:ilvl w:val="0"/>
          <w:numId w:val="4"/>
        </w:numPr>
        <w:spacing w:before="0" w:after="200"/>
        <w:jc w:val="left"/>
        <w:rPr>
          <w:lang w:val="en-CA"/>
        </w:rPr>
      </w:pPr>
      <w:r>
        <w:rPr>
          <w:lang w:val="en-CA"/>
        </w:rPr>
        <w:t xml:space="preserve">Slab on grade </w:t>
      </w:r>
    </w:p>
    <w:p w:rsidR="00300105" w:rsidRDefault="00300105" w:rsidP="00300105">
      <w:pPr>
        <w:spacing w:before="0" w:after="200"/>
        <w:jc w:val="left"/>
        <w:rPr>
          <w:u w:val="single"/>
          <w:lang w:val="en-CA"/>
        </w:rPr>
      </w:pPr>
      <w:r>
        <w:rPr>
          <w:u w:val="single"/>
          <w:lang w:val="en-CA"/>
        </w:rPr>
        <w:lastRenderedPageBreak/>
        <w:t>Exercise 3</w:t>
      </w:r>
    </w:p>
    <w:p w:rsidR="00300105" w:rsidRDefault="00300105" w:rsidP="00300105">
      <w:pPr>
        <w:spacing w:before="0" w:after="200"/>
        <w:jc w:val="left"/>
        <w:rPr>
          <w:lang w:val="en-CA"/>
        </w:rPr>
      </w:pPr>
      <w:r>
        <w:rPr>
          <w:lang w:val="en-CA"/>
        </w:rPr>
        <w:t xml:space="preserve">Associate </w:t>
      </w:r>
      <w:r w:rsidR="00193DAD">
        <w:rPr>
          <w:lang w:val="en-CA"/>
        </w:rPr>
        <w:t>the type of foundation with the appropriate footing.</w:t>
      </w:r>
    </w:p>
    <w:p w:rsidR="00193DAD" w:rsidRDefault="00193DAD" w:rsidP="00193DAD">
      <w:pPr>
        <w:pStyle w:val="Paragraphedeliste"/>
        <w:numPr>
          <w:ilvl w:val="0"/>
          <w:numId w:val="18"/>
        </w:numPr>
        <w:spacing w:before="0" w:after="200"/>
        <w:jc w:val="left"/>
        <w:rPr>
          <w:lang w:val="en-CA"/>
        </w:rPr>
      </w:pPr>
      <w:r>
        <w:rPr>
          <w:lang w:val="en-CA"/>
        </w:rPr>
        <w:t xml:space="preserve">Full basement </w:t>
      </w:r>
      <w:r>
        <w:rPr>
          <w:lang w:val="en-CA"/>
        </w:rPr>
        <w:tab/>
      </w:r>
      <w:r>
        <w:rPr>
          <w:lang w:val="en-CA"/>
        </w:rPr>
        <w:tab/>
        <w:t>A. Strip footing</w:t>
      </w:r>
    </w:p>
    <w:p w:rsidR="00193DAD" w:rsidRDefault="00193DAD" w:rsidP="00193DAD">
      <w:pPr>
        <w:pStyle w:val="Paragraphedeliste"/>
        <w:numPr>
          <w:ilvl w:val="0"/>
          <w:numId w:val="18"/>
        </w:numPr>
        <w:spacing w:before="0" w:after="200"/>
        <w:jc w:val="left"/>
        <w:rPr>
          <w:lang w:val="en-CA"/>
        </w:rPr>
      </w:pPr>
      <w:r>
        <w:rPr>
          <w:lang w:val="en-CA"/>
        </w:rPr>
        <w:t>Slab on grade</w:t>
      </w:r>
      <w:r>
        <w:rPr>
          <w:lang w:val="en-CA"/>
        </w:rPr>
        <w:tab/>
      </w:r>
      <w:r>
        <w:rPr>
          <w:lang w:val="en-CA"/>
        </w:rPr>
        <w:tab/>
      </w:r>
      <w:r>
        <w:rPr>
          <w:lang w:val="en-CA"/>
        </w:rPr>
        <w:tab/>
        <w:t>B. Isolated footing</w:t>
      </w:r>
    </w:p>
    <w:p w:rsidR="00193DAD" w:rsidRDefault="00193DAD" w:rsidP="00193DAD">
      <w:pPr>
        <w:pStyle w:val="Paragraphedeliste"/>
        <w:numPr>
          <w:ilvl w:val="0"/>
          <w:numId w:val="18"/>
        </w:numPr>
        <w:spacing w:before="0" w:after="200"/>
        <w:jc w:val="left"/>
        <w:rPr>
          <w:lang w:val="en-CA"/>
        </w:rPr>
      </w:pPr>
      <w:r>
        <w:rPr>
          <w:lang w:val="en-CA"/>
        </w:rPr>
        <w:t>Open crawl space</w:t>
      </w:r>
      <w:r>
        <w:rPr>
          <w:lang w:val="en-CA"/>
        </w:rPr>
        <w:tab/>
      </w:r>
      <w:r>
        <w:rPr>
          <w:lang w:val="en-CA"/>
        </w:rPr>
        <w:tab/>
        <w:t>C. Slab</w:t>
      </w:r>
    </w:p>
    <w:p w:rsidR="001918AB" w:rsidRDefault="001918AB" w:rsidP="001918AB">
      <w:pPr>
        <w:spacing w:before="0" w:after="200"/>
        <w:jc w:val="left"/>
        <w:rPr>
          <w:lang w:val="en-CA"/>
        </w:rPr>
      </w:pPr>
    </w:p>
    <w:p w:rsidR="001918AB" w:rsidRDefault="001918AB" w:rsidP="001918AB">
      <w:pPr>
        <w:spacing w:before="0" w:after="200"/>
        <w:jc w:val="left"/>
        <w:rPr>
          <w:u w:val="single"/>
          <w:lang w:val="en-CA"/>
        </w:rPr>
      </w:pPr>
      <w:r>
        <w:rPr>
          <w:u w:val="single"/>
          <w:lang w:val="en-CA"/>
        </w:rPr>
        <w:t>Exercise 4</w:t>
      </w:r>
    </w:p>
    <w:p w:rsidR="001918AB" w:rsidRPr="001918AB" w:rsidRDefault="001918AB" w:rsidP="001918AB">
      <w:pPr>
        <w:spacing w:before="0" w:after="200"/>
        <w:jc w:val="left"/>
        <w:rPr>
          <w:lang w:val="en-CA"/>
        </w:rPr>
      </w:pPr>
      <w:r>
        <w:rPr>
          <w:lang w:val="en-CA"/>
        </w:rPr>
        <w:t>What are the two main functions of a drain around a foundation?</w:t>
      </w:r>
    </w:p>
    <w:p w:rsidR="00BA618F" w:rsidRPr="00B70A22" w:rsidRDefault="00BA618F" w:rsidP="00B70A22">
      <w:pPr>
        <w:spacing w:before="0" w:after="200"/>
        <w:jc w:val="left"/>
        <w:rPr>
          <w:lang w:val="en-CA"/>
        </w:rPr>
      </w:pPr>
      <w:r w:rsidRPr="00B70A22">
        <w:rPr>
          <w:lang w:val="en-CA"/>
        </w:rPr>
        <w:br w:type="page"/>
      </w:r>
    </w:p>
    <w:p w:rsidR="00BA618F" w:rsidRDefault="00F62C8F" w:rsidP="00BA618F">
      <w:pPr>
        <w:pStyle w:val="Titre1"/>
        <w:rPr>
          <w:lang w:val="en-CA"/>
        </w:rPr>
      </w:pPr>
      <w:bookmarkStart w:id="10" w:name="_Toc475703835"/>
      <w:r>
        <w:rPr>
          <w:lang w:val="en-CA"/>
        </w:rPr>
        <w:lastRenderedPageBreak/>
        <w:t>3.</w:t>
      </w:r>
      <w:r w:rsidR="00BA618F">
        <w:rPr>
          <w:lang w:val="en-CA"/>
        </w:rPr>
        <w:t>Wood</w:t>
      </w:r>
      <w:bookmarkEnd w:id="10"/>
    </w:p>
    <w:p w:rsidR="00317FF9" w:rsidRDefault="004A40CF" w:rsidP="00E44313">
      <w:pPr>
        <w:rPr>
          <w:lang w:val="en-CA"/>
        </w:rPr>
      </w:pPr>
      <w:r>
        <w:rPr>
          <w:lang w:val="en-CA"/>
        </w:rPr>
        <w:t>Wood is one of nature's most beautiful building material</w:t>
      </w:r>
      <w:r w:rsidR="008A3E87">
        <w:rPr>
          <w:lang w:val="en-CA"/>
        </w:rPr>
        <w:t>. This material offers diverse option</w:t>
      </w:r>
      <w:r w:rsidR="00317FF9">
        <w:rPr>
          <w:lang w:val="en-CA"/>
        </w:rPr>
        <w:t>s</w:t>
      </w:r>
      <w:r w:rsidR="008A3E87">
        <w:rPr>
          <w:lang w:val="en-CA"/>
        </w:rPr>
        <w:t xml:space="preserve"> for constructors.</w:t>
      </w:r>
      <w:r w:rsidR="00317FF9">
        <w:rPr>
          <w:lang w:val="en-CA"/>
        </w:rPr>
        <w:t xml:space="preserve"> Here's a quit review of its main advantages and disadvantages.</w:t>
      </w:r>
    </w:p>
    <w:p w:rsidR="00317FF9" w:rsidRDefault="00317FF9" w:rsidP="00E44313">
      <w:pPr>
        <w:rPr>
          <w:u w:val="single"/>
          <w:lang w:val="en-CA"/>
        </w:rPr>
      </w:pPr>
      <w:r>
        <w:rPr>
          <w:u w:val="single"/>
          <w:lang w:val="en-CA"/>
        </w:rPr>
        <w:t>Pros</w:t>
      </w:r>
    </w:p>
    <w:p w:rsidR="00E44313" w:rsidRDefault="00317FF9" w:rsidP="00317FF9">
      <w:pPr>
        <w:pStyle w:val="Paragraphedeliste"/>
        <w:numPr>
          <w:ilvl w:val="0"/>
          <w:numId w:val="5"/>
        </w:numPr>
        <w:rPr>
          <w:lang w:val="en-CA"/>
        </w:rPr>
      </w:pPr>
      <w:r>
        <w:rPr>
          <w:lang w:val="en-CA"/>
        </w:rPr>
        <w:t>Responsibly sourced wood is the only renewable building material available</w:t>
      </w:r>
    </w:p>
    <w:p w:rsidR="00317FF9" w:rsidRDefault="00317FF9" w:rsidP="00317FF9">
      <w:pPr>
        <w:pStyle w:val="Paragraphedeliste"/>
        <w:numPr>
          <w:ilvl w:val="0"/>
          <w:numId w:val="5"/>
        </w:numPr>
        <w:rPr>
          <w:lang w:val="en-CA"/>
        </w:rPr>
      </w:pPr>
      <w:r>
        <w:rPr>
          <w:lang w:val="en-CA"/>
        </w:rPr>
        <w:t>The production and processing of wood uses much less energy than most other building materials</w:t>
      </w:r>
    </w:p>
    <w:p w:rsidR="00317FF9" w:rsidRDefault="00317FF9" w:rsidP="00317FF9">
      <w:pPr>
        <w:pStyle w:val="Paragraphedeliste"/>
        <w:numPr>
          <w:ilvl w:val="0"/>
          <w:numId w:val="5"/>
        </w:numPr>
        <w:rPr>
          <w:lang w:val="en-CA"/>
        </w:rPr>
      </w:pPr>
      <w:r>
        <w:rPr>
          <w:lang w:val="en-CA"/>
        </w:rPr>
        <w:t>Wood helps to tackle climate change by storing carbon from the atmosphere, the carbon remains stored in the wood for the life of the product.</w:t>
      </w:r>
    </w:p>
    <w:p w:rsidR="00317FF9" w:rsidRDefault="00317FF9" w:rsidP="00317FF9">
      <w:pPr>
        <w:pStyle w:val="Paragraphedeliste"/>
        <w:numPr>
          <w:ilvl w:val="0"/>
          <w:numId w:val="5"/>
        </w:numPr>
        <w:rPr>
          <w:lang w:val="en-CA"/>
        </w:rPr>
      </w:pPr>
      <w:r>
        <w:rPr>
          <w:lang w:val="en-CA"/>
        </w:rPr>
        <w:t>Wood is a durable material if well maintained it can last for hundreds of years</w:t>
      </w:r>
    </w:p>
    <w:p w:rsidR="00317FF9" w:rsidRDefault="00317FF9" w:rsidP="00317FF9">
      <w:pPr>
        <w:pStyle w:val="Paragraphedeliste"/>
        <w:numPr>
          <w:ilvl w:val="0"/>
          <w:numId w:val="5"/>
        </w:numPr>
        <w:rPr>
          <w:lang w:val="en-CA"/>
        </w:rPr>
      </w:pPr>
      <w:r>
        <w:rPr>
          <w:lang w:val="en-CA"/>
        </w:rPr>
        <w:t>Wood is structurally very strong, compared with steel and concrete wood has a better weight strength ratio than both of them</w:t>
      </w:r>
    </w:p>
    <w:p w:rsidR="00317FF9" w:rsidRDefault="00317FF9" w:rsidP="00317FF9">
      <w:pPr>
        <w:pStyle w:val="Paragraphedeliste"/>
        <w:numPr>
          <w:ilvl w:val="0"/>
          <w:numId w:val="5"/>
        </w:numPr>
        <w:rPr>
          <w:lang w:val="en-CA"/>
        </w:rPr>
      </w:pPr>
      <w:r>
        <w:rPr>
          <w:lang w:val="en-CA"/>
        </w:rPr>
        <w:t>Wood itself is a natural insulator and soundproofing material</w:t>
      </w:r>
    </w:p>
    <w:p w:rsidR="00317FF9" w:rsidRDefault="00317FF9" w:rsidP="00317FF9">
      <w:pPr>
        <w:pStyle w:val="Paragraphedeliste"/>
        <w:numPr>
          <w:ilvl w:val="0"/>
          <w:numId w:val="5"/>
        </w:numPr>
        <w:rPr>
          <w:lang w:val="en-CA"/>
        </w:rPr>
      </w:pPr>
      <w:r>
        <w:rPr>
          <w:lang w:val="en-CA"/>
        </w:rPr>
        <w:t>Wood construction is fast and efficient</w:t>
      </w:r>
    </w:p>
    <w:p w:rsidR="005F57F7" w:rsidRDefault="005F57F7" w:rsidP="00317FF9">
      <w:pPr>
        <w:pStyle w:val="Paragraphedeliste"/>
        <w:numPr>
          <w:ilvl w:val="0"/>
          <w:numId w:val="5"/>
        </w:numPr>
        <w:rPr>
          <w:lang w:val="en-CA"/>
        </w:rPr>
      </w:pPr>
      <w:r>
        <w:rPr>
          <w:lang w:val="en-CA"/>
        </w:rPr>
        <w:t xml:space="preserve">It can adapts to different geometric shapes </w:t>
      </w:r>
    </w:p>
    <w:p w:rsidR="00317FF9" w:rsidRDefault="00317FF9" w:rsidP="00317FF9">
      <w:pPr>
        <w:rPr>
          <w:u w:val="single"/>
          <w:lang w:val="en-CA"/>
        </w:rPr>
      </w:pPr>
      <w:r>
        <w:rPr>
          <w:u w:val="single"/>
          <w:lang w:val="en-CA"/>
        </w:rPr>
        <w:t>Cons</w:t>
      </w:r>
    </w:p>
    <w:p w:rsidR="00317FF9" w:rsidRDefault="005F57F7" w:rsidP="00317FF9">
      <w:pPr>
        <w:pStyle w:val="Paragraphedeliste"/>
        <w:numPr>
          <w:ilvl w:val="0"/>
          <w:numId w:val="6"/>
        </w:numPr>
        <w:rPr>
          <w:lang w:val="en-CA"/>
        </w:rPr>
      </w:pPr>
      <w:r>
        <w:rPr>
          <w:lang w:val="en-CA"/>
        </w:rPr>
        <w:t>Highly flammable, this is the main concern of all wooden construction</w:t>
      </w:r>
    </w:p>
    <w:p w:rsidR="005F57F7" w:rsidRDefault="005F57F7" w:rsidP="00317FF9">
      <w:pPr>
        <w:pStyle w:val="Paragraphedeliste"/>
        <w:numPr>
          <w:ilvl w:val="0"/>
          <w:numId w:val="6"/>
        </w:numPr>
        <w:rPr>
          <w:lang w:val="en-CA"/>
        </w:rPr>
      </w:pPr>
      <w:r>
        <w:rPr>
          <w:lang w:val="en-CA"/>
        </w:rPr>
        <w:t>Cannot support or resist heavy load like concrete or steel does</w:t>
      </w:r>
    </w:p>
    <w:p w:rsidR="007F792A" w:rsidRPr="00317FF9" w:rsidRDefault="007F792A" w:rsidP="00317FF9">
      <w:pPr>
        <w:pStyle w:val="Paragraphedeliste"/>
        <w:numPr>
          <w:ilvl w:val="0"/>
          <w:numId w:val="6"/>
        </w:numPr>
        <w:rPr>
          <w:lang w:val="en-CA"/>
        </w:rPr>
      </w:pPr>
      <w:r>
        <w:rPr>
          <w:lang w:val="en-CA"/>
        </w:rPr>
        <w:t xml:space="preserve">Wood is a natural material so it is vulnerable to some insects and to fungi who could affects wood strength and cause deterioration  </w:t>
      </w:r>
    </w:p>
    <w:p w:rsidR="002C2606" w:rsidRDefault="002C2606" w:rsidP="002C2606">
      <w:pPr>
        <w:pStyle w:val="Titre2"/>
        <w:rPr>
          <w:lang w:val="en-CA"/>
        </w:rPr>
      </w:pPr>
      <w:bookmarkStart w:id="11" w:name="_Toc475703836"/>
      <w:r>
        <w:rPr>
          <w:lang w:val="en-CA"/>
        </w:rPr>
        <w:t>Lumber grade stamps</w:t>
      </w:r>
      <w:bookmarkEnd w:id="11"/>
    </w:p>
    <w:p w:rsidR="002C2606" w:rsidRDefault="002C2606" w:rsidP="002C2606">
      <w:pPr>
        <w:rPr>
          <w:lang w:val="en-CA"/>
        </w:rPr>
      </w:pPr>
      <w:r>
        <w:rPr>
          <w:lang w:val="en-CA"/>
        </w:rPr>
        <w:t>A grade stamp assures the lumber customer that the piece of lumber carrying the stamp meets the minimum standard for the stated purpose. Some stamps certify strength for use in framing, whereas others certify appearance for use in millwork. There is a wide array of grade stamps from certified agencies but all of them should have the same model. Reading grade stamps is simple and the next illustration will show how to.</w:t>
      </w:r>
    </w:p>
    <w:p w:rsidR="004D09E7" w:rsidRPr="002C2606" w:rsidRDefault="004D09E7" w:rsidP="002C2606">
      <w:pPr>
        <w:rPr>
          <w:lang w:val="en-CA"/>
        </w:rPr>
      </w:pPr>
    </w:p>
    <w:p w:rsidR="00BA618F" w:rsidRPr="00BA618F" w:rsidRDefault="004044A5" w:rsidP="00674C7D">
      <w:pPr>
        <w:tabs>
          <w:tab w:val="left" w:pos="4825"/>
        </w:tabs>
        <w:rPr>
          <w:lang w:val="en-CA"/>
        </w:rPr>
      </w:pPr>
      <w:r>
        <w:rPr>
          <w:noProof/>
          <w:lang w:eastAsia="fr-CA"/>
        </w:rPr>
        <w:lastRenderedPageBreak/>
        <w:pict>
          <v:shapetype id="_x0000_t32" coordsize="21600,21600" o:spt="32" o:oned="t" path="m,l21600,21600e" filled="f">
            <v:path arrowok="t" fillok="f" o:connecttype="none"/>
            <o:lock v:ext="edit" shapetype="t"/>
          </v:shapetype>
          <v:shape id="_x0000_s1045" type="#_x0000_t32" style="position:absolute;left:0;text-align:left;margin-left:127.75pt;margin-top:33.65pt;width:47.8pt;height:88.35pt;flip:x;z-index:251703296" o:connectortype="straight">
            <v:stroke endarrow="block"/>
          </v:shape>
        </w:pict>
      </w:r>
      <w:r>
        <w:rPr>
          <w:noProof/>
          <w:lang w:eastAsia="fr-CA"/>
        </w:rPr>
        <w:pict>
          <v:shape id="_x0000_s1040" type="#_x0000_t202" style="position:absolute;left:0;text-align:left;margin-left:297.15pt;margin-top:-41.65pt;width:169.25pt;height:163.65pt;z-index:251696128" strokecolor="white [3212]">
            <v:textbox>
              <w:txbxContent>
                <w:p w:rsidR="002959C7" w:rsidRDefault="002959C7" w:rsidP="00674C7D">
                  <w:pPr>
                    <w:spacing w:line="240" w:lineRule="auto"/>
                    <w:contextualSpacing/>
                    <w:rPr>
                      <w:lang w:val="en-CA"/>
                    </w:rPr>
                  </w:pPr>
                  <w:r>
                    <w:rPr>
                      <w:lang w:val="en-CA"/>
                    </w:rPr>
                    <w:t>Grade:</w:t>
                  </w:r>
                </w:p>
                <w:p w:rsidR="002959C7" w:rsidRDefault="002959C7" w:rsidP="00674C7D">
                  <w:pPr>
                    <w:spacing w:line="240" w:lineRule="auto"/>
                    <w:contextualSpacing/>
                    <w:rPr>
                      <w:lang w:val="en-CA"/>
                    </w:rPr>
                  </w:pPr>
                  <w:r>
                    <w:rPr>
                      <w:lang w:val="en-CA"/>
                    </w:rPr>
                    <w:t>SEL.STG.= Select Structural</w:t>
                  </w:r>
                </w:p>
                <w:p w:rsidR="002959C7" w:rsidRDefault="002959C7" w:rsidP="00674C7D">
                  <w:pPr>
                    <w:spacing w:line="240" w:lineRule="auto"/>
                    <w:contextualSpacing/>
                    <w:rPr>
                      <w:lang w:val="en-CA"/>
                    </w:rPr>
                  </w:pPr>
                  <w:r>
                    <w:rPr>
                      <w:lang w:val="en-CA"/>
                    </w:rPr>
                    <w:t>1 = No.1</w:t>
                  </w:r>
                </w:p>
                <w:p w:rsidR="002959C7" w:rsidRDefault="002959C7" w:rsidP="00674C7D">
                  <w:pPr>
                    <w:spacing w:line="240" w:lineRule="auto"/>
                    <w:contextualSpacing/>
                    <w:rPr>
                      <w:lang w:val="en-CA"/>
                    </w:rPr>
                  </w:pPr>
                  <w:r>
                    <w:rPr>
                      <w:lang w:val="en-CA"/>
                    </w:rPr>
                    <w:t>2 = No.2</w:t>
                  </w:r>
                </w:p>
                <w:p w:rsidR="002959C7" w:rsidRDefault="002959C7" w:rsidP="00674C7D">
                  <w:pPr>
                    <w:contextualSpacing/>
                    <w:rPr>
                      <w:lang w:val="en-CA"/>
                    </w:rPr>
                  </w:pPr>
                  <w:r>
                    <w:rPr>
                      <w:lang w:val="en-CA"/>
                    </w:rPr>
                    <w:t>3 = No. 3</w:t>
                  </w:r>
                </w:p>
                <w:p w:rsidR="002959C7" w:rsidRDefault="002959C7" w:rsidP="00674C7D">
                  <w:pPr>
                    <w:contextualSpacing/>
                    <w:rPr>
                      <w:lang w:val="en-CA"/>
                    </w:rPr>
                  </w:pPr>
                  <w:r>
                    <w:rPr>
                      <w:lang w:val="en-CA"/>
                    </w:rPr>
                    <w:t>CONST. = Construction</w:t>
                  </w:r>
                </w:p>
                <w:p w:rsidR="002959C7" w:rsidRDefault="002959C7" w:rsidP="00674C7D">
                  <w:pPr>
                    <w:contextualSpacing/>
                    <w:rPr>
                      <w:lang w:val="en-CA"/>
                    </w:rPr>
                  </w:pPr>
                  <w:r>
                    <w:rPr>
                      <w:lang w:val="en-CA"/>
                    </w:rPr>
                    <w:t>STAND. = Standard</w:t>
                  </w:r>
                </w:p>
                <w:p w:rsidR="002959C7" w:rsidRDefault="002959C7" w:rsidP="00674C7D">
                  <w:pPr>
                    <w:contextualSpacing/>
                    <w:rPr>
                      <w:lang w:val="en-CA"/>
                    </w:rPr>
                  </w:pPr>
                  <w:r>
                    <w:rPr>
                      <w:lang w:val="en-CA"/>
                    </w:rPr>
                    <w:t>UTIL. = Utility</w:t>
                  </w:r>
                </w:p>
                <w:p w:rsidR="002959C7" w:rsidRPr="00674C7D" w:rsidRDefault="002959C7" w:rsidP="00674C7D">
                  <w:pPr>
                    <w:contextualSpacing/>
                    <w:rPr>
                      <w:lang w:val="en-CA"/>
                    </w:rPr>
                  </w:pPr>
                  <w:r>
                    <w:rPr>
                      <w:lang w:val="en-CA"/>
                    </w:rPr>
                    <w:t>STUD = Stud</w:t>
                  </w:r>
                </w:p>
              </w:txbxContent>
            </v:textbox>
          </v:shape>
        </w:pict>
      </w:r>
      <w:r w:rsidRPr="004044A5">
        <w:rPr>
          <w:noProof/>
          <w:lang w:val="en-CA"/>
        </w:rPr>
        <w:pict>
          <v:shape id="_x0000_s1039" type="#_x0000_t202" style="position:absolute;left:0;text-align:left;margin-left:71.1pt;margin-top:-18.7pt;width:168pt;height:62.65pt;z-index:251695104;mso-width-relative:margin;mso-height-relative:margin" strokecolor="white [3212]">
            <v:textbox style="mso-next-textbox:#_x0000_s1039">
              <w:txbxContent>
                <w:p w:rsidR="002959C7" w:rsidRPr="00674C7D" w:rsidRDefault="002959C7">
                  <w:pPr>
                    <w:rPr>
                      <w:lang w:val="en-CA"/>
                    </w:rPr>
                  </w:pPr>
                  <w:r w:rsidRPr="00674C7D">
                    <w:rPr>
                      <w:lang w:val="en-CA"/>
                    </w:rPr>
                    <w:t>Mill number where the lumber w</w:t>
                  </w:r>
                  <w:r>
                    <w:rPr>
                      <w:lang w:val="en-CA"/>
                    </w:rPr>
                    <w:t>as manufactured</w:t>
                  </w:r>
                </w:p>
              </w:txbxContent>
            </v:textbox>
          </v:shape>
        </w:pict>
      </w:r>
      <w:r w:rsidR="00674C7D">
        <w:rPr>
          <w:lang w:val="en-CA"/>
        </w:rPr>
        <w:tab/>
      </w:r>
    </w:p>
    <w:p w:rsidR="00806452" w:rsidRDefault="004044A5" w:rsidP="001A0287">
      <w:pPr>
        <w:rPr>
          <w:lang w:val="en-CA"/>
        </w:rPr>
      </w:pPr>
      <w:r>
        <w:rPr>
          <w:noProof/>
        </w:rPr>
        <w:pict>
          <v:shape id="_x0000_s1049" type="#_x0000_t202" style="position:absolute;left:0;text-align:left;margin-left:-10.9pt;margin-top:239.5pt;width:179.85pt;height:13.05pt;z-index:251708416" stroked="f">
            <v:textbox inset="0,0,0,0">
              <w:txbxContent>
                <w:p w:rsidR="002959C7" w:rsidRPr="00664DCB" w:rsidRDefault="002959C7" w:rsidP="007636A5">
                  <w:pPr>
                    <w:pStyle w:val="Lgende"/>
                    <w:rPr>
                      <w:noProof/>
                      <w:sz w:val="24"/>
                    </w:rPr>
                  </w:pPr>
                  <w:r>
                    <w:t xml:space="preserve">Illustration 12 : </w:t>
                  </w:r>
                  <w:proofErr w:type="spellStart"/>
                  <w:r>
                    <w:t>Typical</w:t>
                  </w:r>
                  <w:proofErr w:type="spellEnd"/>
                  <w:r>
                    <w:t xml:space="preserve"> </w:t>
                  </w:r>
                  <w:proofErr w:type="spellStart"/>
                  <w:r>
                    <w:t>lumber</w:t>
                  </w:r>
                  <w:proofErr w:type="spellEnd"/>
                  <w:r>
                    <w:t xml:space="preserve"> grade </w:t>
                  </w:r>
                  <w:proofErr w:type="spellStart"/>
                  <w:r>
                    <w:t>stamp</w:t>
                  </w:r>
                  <w:proofErr w:type="spellEnd"/>
                </w:p>
              </w:txbxContent>
            </v:textbox>
            <w10:wrap type="square"/>
          </v:shape>
        </w:pict>
      </w:r>
      <w:r>
        <w:rPr>
          <w:noProof/>
          <w:lang w:eastAsia="fr-CA"/>
        </w:rPr>
        <w:pict>
          <v:shape id="_x0000_s1047" type="#_x0000_t32" style="position:absolute;left:0;text-align:left;margin-left:175.55pt;margin-top:219.25pt;width:22.45pt;height:59.8pt;flip:y;z-index:251705344" o:connectortype="straight">
            <v:stroke endarrow="block"/>
          </v:shape>
        </w:pict>
      </w:r>
      <w:r>
        <w:rPr>
          <w:noProof/>
          <w:lang w:eastAsia="fr-CA"/>
        </w:rPr>
        <w:pict>
          <v:shape id="_x0000_s1043" type="#_x0000_t202" style="position:absolute;left:0;text-align:left;margin-left:50.75pt;margin-top:279.05pt;width:173.05pt;height:110.8pt;z-index:251701248" strokecolor="white [3212]">
            <v:textbox>
              <w:txbxContent>
                <w:p w:rsidR="002959C7" w:rsidRDefault="002959C7" w:rsidP="00674C7D">
                  <w:pPr>
                    <w:contextualSpacing/>
                    <w:rPr>
                      <w:lang w:val="en-CA"/>
                    </w:rPr>
                  </w:pPr>
                  <w:r>
                    <w:rPr>
                      <w:lang w:val="en-CA"/>
                    </w:rPr>
                    <w:t>Moisture content (MC) at the time of surfacing:</w:t>
                  </w:r>
                </w:p>
                <w:p w:rsidR="002959C7" w:rsidRDefault="002959C7" w:rsidP="00674C7D">
                  <w:pPr>
                    <w:contextualSpacing/>
                    <w:rPr>
                      <w:lang w:val="en-CA"/>
                    </w:rPr>
                  </w:pPr>
                  <w:r>
                    <w:rPr>
                      <w:lang w:val="en-CA"/>
                    </w:rPr>
                    <w:t>S-GRN = MC 20% or more</w:t>
                  </w:r>
                </w:p>
                <w:p w:rsidR="002959C7" w:rsidRDefault="002959C7" w:rsidP="00674C7D">
                  <w:pPr>
                    <w:contextualSpacing/>
                    <w:rPr>
                      <w:lang w:val="en-CA"/>
                    </w:rPr>
                  </w:pPr>
                  <w:r>
                    <w:rPr>
                      <w:lang w:val="en-CA"/>
                    </w:rPr>
                    <w:t>S-DRY = MC 19% or less</w:t>
                  </w:r>
                </w:p>
                <w:p w:rsidR="002959C7" w:rsidRPr="00674C7D" w:rsidRDefault="002959C7" w:rsidP="00674C7D">
                  <w:pPr>
                    <w:contextualSpacing/>
                    <w:rPr>
                      <w:lang w:val="en-CA"/>
                    </w:rPr>
                  </w:pPr>
                  <w:r>
                    <w:rPr>
                      <w:lang w:val="en-CA"/>
                    </w:rPr>
                    <w:t>MC 15 = MC 15% or less</w:t>
                  </w:r>
                </w:p>
              </w:txbxContent>
            </v:textbox>
          </v:shape>
        </w:pict>
      </w:r>
      <w:r>
        <w:rPr>
          <w:noProof/>
          <w:lang w:eastAsia="fr-CA"/>
        </w:rPr>
        <w:pict>
          <v:shape id="_x0000_s1048" type="#_x0000_t32" style="position:absolute;left:0;text-align:left;margin-left:320.5pt;margin-top:227.65pt;width:.95pt;height:51.4pt;flip:x y;z-index:251706368" o:connectortype="straight">
            <v:stroke endarrow="block"/>
          </v:shape>
        </w:pict>
      </w:r>
      <w:r>
        <w:rPr>
          <w:noProof/>
          <w:lang w:eastAsia="fr-CA"/>
        </w:rPr>
        <w:pict>
          <v:shape id="_x0000_s1046" type="#_x0000_t32" style="position:absolute;left:0;text-align:left;margin-left:262.5pt;margin-top:7.5pt;width:28.05pt;height:75.65pt;flip:x;z-index:251704320" o:connectortype="straight">
            <v:stroke endarrow="block"/>
          </v:shape>
        </w:pict>
      </w:r>
      <w:r>
        <w:rPr>
          <w:noProof/>
          <w:lang w:eastAsia="fr-CA"/>
        </w:rPr>
        <w:pict>
          <v:shape id="_x0000_s1044" type="#_x0000_t32" style="position:absolute;left:0;text-align:left;margin-left:8.2pt;margin-top:61.2pt;width:62.9pt;height:92.55pt;z-index:251702272" o:connectortype="straight">
            <v:stroke endarrow="block"/>
          </v:shape>
        </w:pict>
      </w:r>
      <w:r w:rsidRPr="004044A5">
        <w:rPr>
          <w:noProof/>
          <w:lang w:val="en-CA"/>
        </w:rPr>
        <w:pict>
          <v:shape id="_x0000_s1042" type="#_x0000_t202" style="position:absolute;left:0;text-align:left;margin-left:249.15pt;margin-top:271.15pt;width:171.95pt;height:92.5pt;z-index:251700224;mso-width-percent:400;mso-height-percent:200;mso-width-percent:400;mso-height-percent:200;mso-width-relative:margin;mso-height-relative:margin" strokecolor="white [3212]">
            <v:textbox style="mso-fit-shape-to-text:t">
              <w:txbxContent>
                <w:p w:rsidR="002959C7" w:rsidRPr="00674C7D" w:rsidRDefault="002959C7">
                  <w:pPr>
                    <w:rPr>
                      <w:lang w:val="en-CA"/>
                    </w:rPr>
                  </w:pPr>
                  <w:r w:rsidRPr="00674C7D">
                    <w:rPr>
                      <w:lang w:val="en-CA"/>
                    </w:rPr>
                    <w:t>Species may be a single s</w:t>
                  </w:r>
                  <w:r>
                    <w:rPr>
                      <w:lang w:val="en-CA"/>
                    </w:rPr>
                    <w:t>pecies or a group of species having similar characteristics</w:t>
                  </w:r>
                </w:p>
              </w:txbxContent>
            </v:textbox>
          </v:shape>
        </w:pict>
      </w:r>
      <w:r w:rsidRPr="004044A5">
        <w:rPr>
          <w:noProof/>
          <w:lang w:val="en-CA"/>
        </w:rPr>
        <w:pict>
          <v:shape id="_x0000_s1041" type="#_x0000_t202" style="position:absolute;left:0;text-align:left;margin-left:-44.6pt;margin-top:7.05pt;width:171.95pt;height:75.65pt;z-index:251698176;mso-width-percent:400;mso-height-percent:200;mso-width-percent:400;mso-height-percent:200;mso-width-relative:margin;mso-height-relative:margin" strokecolor="white [3212]">
            <v:textbox style="mso-fit-shape-to-text:t">
              <w:txbxContent>
                <w:p w:rsidR="002959C7" w:rsidRPr="00674C7D" w:rsidRDefault="002959C7">
                  <w:pPr>
                    <w:rPr>
                      <w:lang w:val="en-CA"/>
                    </w:rPr>
                  </w:pPr>
                  <w:r w:rsidRPr="00674C7D">
                    <w:rPr>
                      <w:lang w:val="en-CA"/>
                    </w:rPr>
                    <w:t>Certified agency under whose rules t</w:t>
                  </w:r>
                  <w:r>
                    <w:rPr>
                      <w:lang w:val="en-CA"/>
                    </w:rPr>
                    <w:t>he lumber was graded</w:t>
                  </w:r>
                </w:p>
              </w:txbxContent>
            </v:textbox>
          </v:shape>
        </w:pict>
      </w:r>
      <w:r w:rsidR="004D09E7">
        <w:rPr>
          <w:noProof/>
          <w:lang w:eastAsia="fr-CA"/>
        </w:rPr>
        <w:drawing>
          <wp:anchor distT="0" distB="0" distL="114300" distR="114300" simplePos="0" relativeHeight="251693056" behindDoc="0" locked="0" layoutInCell="1" allowOverlap="1">
            <wp:simplePos x="0" y="0"/>
            <wp:positionH relativeFrom="margin">
              <wp:align>center</wp:align>
            </wp:positionH>
            <wp:positionV relativeFrom="margin">
              <wp:posOffset>1673860</wp:posOffset>
            </wp:positionV>
            <wp:extent cx="3790950" cy="1638300"/>
            <wp:effectExtent l="19050" t="0" r="0" b="0"/>
            <wp:wrapSquare wrapText="bothSides"/>
            <wp:docPr id="22" name="Image 21" descr="g05053ar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5053art01.jpg"/>
                    <pic:cNvPicPr/>
                  </pic:nvPicPr>
                  <pic:blipFill>
                    <a:blip r:embed="rId32" cstate="print"/>
                    <a:stretch>
                      <a:fillRect/>
                    </a:stretch>
                  </pic:blipFill>
                  <pic:spPr>
                    <a:xfrm>
                      <a:off x="0" y="0"/>
                      <a:ext cx="3790950" cy="1638300"/>
                    </a:xfrm>
                    <a:prstGeom prst="rect">
                      <a:avLst/>
                    </a:prstGeom>
                  </pic:spPr>
                </pic:pic>
              </a:graphicData>
            </a:graphic>
          </wp:anchor>
        </w:drawing>
      </w: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Pr="00806452" w:rsidRDefault="00806452" w:rsidP="00806452">
      <w:pPr>
        <w:rPr>
          <w:lang w:val="en-CA"/>
        </w:rPr>
      </w:pPr>
    </w:p>
    <w:p w:rsidR="00806452" w:rsidRDefault="00806452" w:rsidP="00806452">
      <w:pPr>
        <w:rPr>
          <w:lang w:val="en-CA"/>
        </w:rPr>
      </w:pPr>
    </w:p>
    <w:p w:rsidR="00806452" w:rsidRDefault="00806452">
      <w:pPr>
        <w:spacing w:before="0" w:after="200"/>
        <w:jc w:val="left"/>
        <w:rPr>
          <w:lang w:val="en-CA"/>
        </w:rPr>
      </w:pPr>
      <w:r>
        <w:rPr>
          <w:lang w:val="en-CA"/>
        </w:rPr>
        <w:br w:type="page"/>
      </w:r>
    </w:p>
    <w:p w:rsidR="001A0287" w:rsidRDefault="00806452" w:rsidP="00806452">
      <w:pPr>
        <w:pStyle w:val="Titre2"/>
        <w:rPr>
          <w:lang w:val="en-CA"/>
        </w:rPr>
      </w:pPr>
      <w:bookmarkStart w:id="12" w:name="_Toc475703837"/>
      <w:r>
        <w:rPr>
          <w:lang w:val="en-CA"/>
        </w:rPr>
        <w:lastRenderedPageBreak/>
        <w:t>Section 3 exercise</w:t>
      </w:r>
      <w:bookmarkEnd w:id="12"/>
    </w:p>
    <w:p w:rsidR="00806452" w:rsidRDefault="008F6B55" w:rsidP="00806452">
      <w:pPr>
        <w:rPr>
          <w:u w:val="single"/>
          <w:lang w:val="en-CA"/>
        </w:rPr>
      </w:pPr>
      <w:r>
        <w:rPr>
          <w:u w:val="single"/>
          <w:lang w:val="en-CA"/>
        </w:rPr>
        <w:t>Exercise 1</w:t>
      </w:r>
    </w:p>
    <w:p w:rsidR="00DF2828" w:rsidRDefault="008F6B55" w:rsidP="008F6B55">
      <w:pPr>
        <w:rPr>
          <w:lang w:val="en-CA"/>
        </w:rPr>
      </w:pPr>
      <w:r>
        <w:rPr>
          <w:noProof/>
          <w:lang w:eastAsia="fr-CA"/>
        </w:rPr>
        <w:drawing>
          <wp:anchor distT="0" distB="0" distL="114300" distR="114300" simplePos="0" relativeHeight="251709440" behindDoc="0" locked="0" layoutInCell="1" allowOverlap="1">
            <wp:simplePos x="0" y="0"/>
            <wp:positionH relativeFrom="margin">
              <wp:align>center</wp:align>
            </wp:positionH>
            <wp:positionV relativeFrom="margin">
              <wp:posOffset>1432560</wp:posOffset>
            </wp:positionV>
            <wp:extent cx="4919980" cy="2762250"/>
            <wp:effectExtent l="19050" t="0" r="0" b="0"/>
            <wp:wrapSquare wrapText="bothSides"/>
            <wp:docPr id="23" name="Image 22" descr="hem-fir-grade-st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m-fir-grade-stamp.jpg"/>
                    <pic:cNvPicPr/>
                  </pic:nvPicPr>
                  <pic:blipFill>
                    <a:blip r:embed="rId33" cstate="print"/>
                    <a:stretch>
                      <a:fillRect/>
                    </a:stretch>
                  </pic:blipFill>
                  <pic:spPr>
                    <a:xfrm>
                      <a:off x="0" y="0"/>
                      <a:ext cx="4919980" cy="2762250"/>
                    </a:xfrm>
                    <a:prstGeom prst="rect">
                      <a:avLst/>
                    </a:prstGeom>
                  </pic:spPr>
                </pic:pic>
              </a:graphicData>
            </a:graphic>
          </wp:anchor>
        </w:drawing>
      </w:r>
      <w:r>
        <w:rPr>
          <w:lang w:val="en-CA"/>
        </w:rPr>
        <w:t>Explain each numbers associated to a part of the following lumber stamp.</w:t>
      </w:r>
    </w:p>
    <w:p w:rsidR="00DF2828" w:rsidRPr="00DF2828" w:rsidRDefault="00DF2828" w:rsidP="00DF2828">
      <w:pPr>
        <w:rPr>
          <w:lang w:val="en-CA"/>
        </w:rPr>
      </w:pPr>
    </w:p>
    <w:p w:rsidR="00DF2828" w:rsidRDefault="005501C7" w:rsidP="00DF2828">
      <w:pPr>
        <w:rPr>
          <w:u w:val="single"/>
          <w:lang w:val="en-CA"/>
        </w:rPr>
      </w:pPr>
      <w:r>
        <w:rPr>
          <w:u w:val="single"/>
          <w:lang w:val="en-CA"/>
        </w:rPr>
        <w:t>Exercise 2</w:t>
      </w:r>
    </w:p>
    <w:p w:rsidR="005501C7" w:rsidRDefault="005501C7" w:rsidP="00DF2828">
      <w:pPr>
        <w:rPr>
          <w:lang w:val="en-CA"/>
        </w:rPr>
      </w:pPr>
      <w:r>
        <w:rPr>
          <w:lang w:val="en-CA"/>
        </w:rPr>
        <w:t>Which of these two stamps indicate a better grade of the wood?</w:t>
      </w:r>
    </w:p>
    <w:p w:rsidR="00DF2828" w:rsidRPr="00DF2828" w:rsidRDefault="00320AA8" w:rsidP="00DF2828">
      <w:pPr>
        <w:rPr>
          <w:lang w:val="en-CA"/>
        </w:rPr>
      </w:pPr>
      <w:r>
        <w:rPr>
          <w:lang w:val="en-CA"/>
        </w:rPr>
        <w:t>A.</w:t>
      </w:r>
      <w:r>
        <w:rPr>
          <w:noProof/>
          <w:lang w:eastAsia="fr-CA"/>
        </w:rPr>
        <w:drawing>
          <wp:inline distT="0" distB="0" distL="0" distR="0">
            <wp:extent cx="2211572" cy="2211572"/>
            <wp:effectExtent l="19050" t="0" r="0" b="0"/>
            <wp:docPr id="43" name="Image 42" descr="mc_s4sfj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_s4sfj02.jpg"/>
                    <pic:cNvPicPr/>
                  </pic:nvPicPr>
                  <pic:blipFill>
                    <a:blip r:embed="rId34" cstate="print"/>
                    <a:stretch>
                      <a:fillRect/>
                    </a:stretch>
                  </pic:blipFill>
                  <pic:spPr>
                    <a:xfrm>
                      <a:off x="0" y="0"/>
                      <a:ext cx="2209517" cy="2209517"/>
                    </a:xfrm>
                    <a:prstGeom prst="rect">
                      <a:avLst/>
                    </a:prstGeom>
                  </pic:spPr>
                </pic:pic>
              </a:graphicData>
            </a:graphic>
          </wp:inline>
        </w:drawing>
      </w:r>
      <w:r>
        <w:rPr>
          <w:lang w:val="en-CA"/>
        </w:rPr>
        <w:tab/>
        <w:t>B.</w:t>
      </w:r>
      <w:r>
        <w:rPr>
          <w:noProof/>
          <w:lang w:eastAsia="fr-CA"/>
        </w:rPr>
        <w:drawing>
          <wp:inline distT="0" distB="0" distL="0" distR="0">
            <wp:extent cx="2373276" cy="2226132"/>
            <wp:effectExtent l="19050" t="0" r="7974" b="0"/>
            <wp:docPr id="44" name="Image 43" descr="364023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4023799.jpg"/>
                    <pic:cNvPicPr/>
                  </pic:nvPicPr>
                  <pic:blipFill>
                    <a:blip r:embed="rId35" cstate="print"/>
                    <a:stretch>
                      <a:fillRect/>
                    </a:stretch>
                  </pic:blipFill>
                  <pic:spPr>
                    <a:xfrm>
                      <a:off x="0" y="0"/>
                      <a:ext cx="2383252" cy="2235489"/>
                    </a:xfrm>
                    <a:prstGeom prst="rect">
                      <a:avLst/>
                    </a:prstGeom>
                  </pic:spPr>
                </pic:pic>
              </a:graphicData>
            </a:graphic>
          </wp:inline>
        </w:drawing>
      </w:r>
    </w:p>
    <w:p w:rsidR="00DF2828" w:rsidRDefault="00DF2828" w:rsidP="00320AA8">
      <w:pPr>
        <w:pStyle w:val="Titre1"/>
        <w:rPr>
          <w:lang w:val="en-CA"/>
        </w:rPr>
      </w:pPr>
      <w:bookmarkStart w:id="13" w:name="_Toc475703838"/>
      <w:r>
        <w:rPr>
          <w:lang w:val="en-CA"/>
        </w:rPr>
        <w:lastRenderedPageBreak/>
        <w:t>4. Framing</w:t>
      </w:r>
      <w:bookmarkEnd w:id="13"/>
    </w:p>
    <w:p w:rsidR="00DF2828" w:rsidRDefault="00A14E44" w:rsidP="00DF2828">
      <w:pPr>
        <w:rPr>
          <w:lang w:val="en-CA"/>
        </w:rPr>
      </w:pPr>
      <w:r>
        <w:rPr>
          <w:lang w:val="en-CA"/>
        </w:rPr>
        <w:t>To make a human analogy, the frame of a building is its skeleton. To assure that this skeleton is strong enough, the weight that the frame will support need to be specif</w:t>
      </w:r>
      <w:r w:rsidR="004006DA">
        <w:rPr>
          <w:lang w:val="en-CA"/>
        </w:rPr>
        <w:t>ied</w:t>
      </w:r>
      <w:r>
        <w:rPr>
          <w:lang w:val="en-CA"/>
        </w:rPr>
        <w:t>. The weight consist of the loads explained in section 1.</w:t>
      </w:r>
      <w:r w:rsidR="004006DA">
        <w:rPr>
          <w:lang w:val="en-CA"/>
        </w:rPr>
        <w:t xml:space="preserve"> This section overview the general framing of a house and explain the main parts of the framing.</w:t>
      </w:r>
    </w:p>
    <w:p w:rsidR="004006DA" w:rsidRDefault="004006DA" w:rsidP="004006DA">
      <w:pPr>
        <w:pStyle w:val="Titre2"/>
        <w:rPr>
          <w:lang w:val="en-CA"/>
        </w:rPr>
      </w:pPr>
      <w:bookmarkStart w:id="14" w:name="_Toc475703839"/>
      <w:r>
        <w:rPr>
          <w:lang w:val="en-CA"/>
        </w:rPr>
        <w:t>Platform framing</w:t>
      </w:r>
      <w:bookmarkEnd w:id="14"/>
    </w:p>
    <w:p w:rsidR="004D1882" w:rsidRPr="00007C2A" w:rsidRDefault="00F133CA" w:rsidP="004D1882">
      <w:pPr>
        <w:keepNext/>
        <w:rPr>
          <w:lang w:val="en-CA"/>
        </w:rPr>
      </w:pPr>
      <w:r>
        <w:rPr>
          <w:lang w:val="en-CA"/>
        </w:rPr>
        <w:t>These days one method of framing is used mostly in the construction field and it is called platform framing.</w:t>
      </w:r>
      <w:r w:rsidR="00D35DEF">
        <w:rPr>
          <w:lang w:val="en-CA"/>
        </w:rPr>
        <w:t xml:space="preserve"> A platform consisting of all the elements of a floor.</w:t>
      </w:r>
      <w:r>
        <w:rPr>
          <w:lang w:val="en-CA"/>
        </w:rPr>
        <w:t xml:space="preserve"> After the foundation is completed the first floor is constructed</w:t>
      </w:r>
      <w:r w:rsidR="00D35DEF">
        <w:rPr>
          <w:lang w:val="en-CA"/>
        </w:rPr>
        <w:t>. After completion of the first-story walls, the second platform is built identical to the first as if the first-story walls were the foundation.</w:t>
      </w:r>
      <w:r w:rsidR="004D1882">
        <w:rPr>
          <w:noProof/>
          <w:lang w:eastAsia="fr-CA"/>
        </w:rPr>
        <w:drawing>
          <wp:inline distT="0" distB="0" distL="0" distR="0">
            <wp:extent cx="5191125" cy="1533525"/>
            <wp:effectExtent l="19050" t="0" r="9525" b="0"/>
            <wp:docPr id="24" name="Image 23" descr="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gif"/>
                    <pic:cNvPicPr/>
                  </pic:nvPicPr>
                  <pic:blipFill>
                    <a:blip r:embed="rId36" cstate="print"/>
                    <a:stretch>
                      <a:fillRect/>
                    </a:stretch>
                  </pic:blipFill>
                  <pic:spPr>
                    <a:xfrm>
                      <a:off x="0" y="0"/>
                      <a:ext cx="5191125" cy="1533525"/>
                    </a:xfrm>
                    <a:prstGeom prst="rect">
                      <a:avLst/>
                    </a:prstGeom>
                  </pic:spPr>
                </pic:pic>
              </a:graphicData>
            </a:graphic>
          </wp:inline>
        </w:drawing>
      </w:r>
    </w:p>
    <w:p w:rsidR="004006DA" w:rsidRPr="004006DA" w:rsidRDefault="004D1882" w:rsidP="004D1882">
      <w:pPr>
        <w:pStyle w:val="Lgende"/>
        <w:rPr>
          <w:lang w:val="en-CA"/>
        </w:rPr>
      </w:pPr>
      <w:r w:rsidRPr="004D1882">
        <w:rPr>
          <w:lang w:val="en-CA"/>
        </w:rPr>
        <w:t>Illustration 13 : Platform framing steps</w:t>
      </w:r>
    </w:p>
    <w:p w:rsidR="00DF2828" w:rsidRPr="00DF2828" w:rsidRDefault="007E6D2E" w:rsidP="00DF2828">
      <w:pPr>
        <w:rPr>
          <w:lang w:val="en-CA"/>
        </w:rPr>
      </w:pPr>
      <w:r>
        <w:rPr>
          <w:lang w:val="en-CA"/>
        </w:rPr>
        <w:t>Floor framing consists of a repetition of joist supported on both extremities by either a wall or beam. The following illustration list all t</w:t>
      </w:r>
      <w:r w:rsidR="00E22332">
        <w:rPr>
          <w:lang w:val="en-CA"/>
        </w:rPr>
        <w:t xml:space="preserve">he main </w:t>
      </w:r>
      <w:r w:rsidR="002A6CD8">
        <w:rPr>
          <w:lang w:val="en-CA"/>
        </w:rPr>
        <w:t>components</w:t>
      </w:r>
      <w:r w:rsidR="00E22332">
        <w:rPr>
          <w:lang w:val="en-CA"/>
        </w:rPr>
        <w:t xml:space="preserve"> of a floor</w:t>
      </w:r>
      <w:r w:rsidR="002A6CD8">
        <w:rPr>
          <w:lang w:val="en-CA"/>
        </w:rPr>
        <w:t xml:space="preserve"> frame</w:t>
      </w:r>
      <w:r w:rsidR="00E22332">
        <w:rPr>
          <w:lang w:val="en-CA"/>
        </w:rPr>
        <w:t>.</w:t>
      </w:r>
      <w:r w:rsidR="004044A5">
        <w:rPr>
          <w:noProof/>
        </w:rPr>
        <w:pict>
          <v:shape id="_x0000_s1050" type="#_x0000_t202" style="position:absolute;left:0;text-align:left;margin-left:98.2pt;margin-top:235.85pt;width:237.05pt;height:.05pt;z-index:251712512;mso-position-horizontal-relative:text;mso-position-vertical-relative:text" stroked="f">
            <v:textbox style="mso-fit-shape-to-text:t" inset="0,0,0,0">
              <w:txbxContent>
                <w:p w:rsidR="002959C7" w:rsidRPr="00E22332" w:rsidRDefault="002959C7" w:rsidP="00E22332">
                  <w:pPr>
                    <w:pStyle w:val="Lgende"/>
                    <w:rPr>
                      <w:sz w:val="24"/>
                      <w:lang w:val="en-CA"/>
                    </w:rPr>
                  </w:pPr>
                  <w:r w:rsidRPr="00E22332">
                    <w:rPr>
                      <w:lang w:val="en-CA"/>
                    </w:rPr>
                    <w:t>Illustration 14 : Example of a floor framing</w:t>
                  </w:r>
                </w:p>
              </w:txbxContent>
            </v:textbox>
            <w10:wrap type="square"/>
          </v:shape>
        </w:pict>
      </w:r>
      <w:r w:rsidR="00E22332">
        <w:rPr>
          <w:noProof/>
          <w:lang w:eastAsia="fr-CA"/>
        </w:rPr>
        <w:drawing>
          <wp:anchor distT="0" distB="0" distL="114300" distR="114300" simplePos="0" relativeHeight="251710464" behindDoc="0" locked="0" layoutInCell="1" allowOverlap="1">
            <wp:simplePos x="1165462" y="6441743"/>
            <wp:positionH relativeFrom="margin">
              <wp:align>center</wp:align>
            </wp:positionH>
            <wp:positionV relativeFrom="margin">
              <wp:align>bottom</wp:align>
            </wp:positionV>
            <wp:extent cx="3010753" cy="2169994"/>
            <wp:effectExtent l="19050" t="0" r="0" b="0"/>
            <wp:wrapSquare wrapText="bothSides"/>
            <wp:docPr id="25" name="Image 24" descr="raised_floor_fram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ised_floor_framing.gif"/>
                    <pic:cNvPicPr/>
                  </pic:nvPicPr>
                  <pic:blipFill>
                    <a:blip r:embed="rId37" cstate="print"/>
                    <a:stretch>
                      <a:fillRect/>
                    </a:stretch>
                  </pic:blipFill>
                  <pic:spPr>
                    <a:xfrm>
                      <a:off x="0" y="0"/>
                      <a:ext cx="3010753" cy="2169994"/>
                    </a:xfrm>
                    <a:prstGeom prst="rect">
                      <a:avLst/>
                    </a:prstGeom>
                  </pic:spPr>
                </pic:pic>
              </a:graphicData>
            </a:graphic>
          </wp:anchor>
        </w:drawing>
      </w:r>
    </w:p>
    <w:p w:rsidR="00DF2828" w:rsidRPr="00DF2828" w:rsidRDefault="00DF2828" w:rsidP="00DF2828">
      <w:pPr>
        <w:rPr>
          <w:lang w:val="en-CA"/>
        </w:rPr>
      </w:pPr>
    </w:p>
    <w:p w:rsidR="003E7F5B" w:rsidRDefault="003E7F5B">
      <w:pPr>
        <w:spacing w:before="0" w:after="200"/>
        <w:jc w:val="left"/>
        <w:rPr>
          <w:lang w:val="en-CA"/>
        </w:rPr>
      </w:pPr>
      <w:r>
        <w:rPr>
          <w:lang w:val="en-CA"/>
        </w:rPr>
        <w:br w:type="page"/>
      </w:r>
    </w:p>
    <w:p w:rsidR="00DF2828" w:rsidRDefault="00276AF6" w:rsidP="00DF2828">
      <w:pPr>
        <w:rPr>
          <w:lang w:val="en-CA"/>
        </w:rPr>
      </w:pPr>
      <w:r>
        <w:rPr>
          <w:lang w:val="en-CA"/>
        </w:rPr>
        <w:lastRenderedPageBreak/>
        <w:t>The span that a joist can support depends on many factors. Once again the loads that will be applied on a specific floor as to be determined. After the design of your fl</w:t>
      </w:r>
      <w:r w:rsidR="00B13E18">
        <w:rPr>
          <w:lang w:val="en-CA"/>
        </w:rPr>
        <w:t>oor will depends on the size,</w:t>
      </w:r>
      <w:r>
        <w:rPr>
          <w:lang w:val="en-CA"/>
        </w:rPr>
        <w:t xml:space="preserve"> the grade of the wood, and the span</w:t>
      </w:r>
      <w:r w:rsidR="00B13E18">
        <w:rPr>
          <w:lang w:val="en-CA"/>
        </w:rPr>
        <w:t xml:space="preserve"> between each support</w:t>
      </w:r>
      <w:r>
        <w:rPr>
          <w:lang w:val="en-CA"/>
        </w:rPr>
        <w:t>. There is many available floor span table available online to help with floor design. Here's a small example.</w:t>
      </w:r>
    </w:p>
    <w:p w:rsidR="00914DF9" w:rsidRPr="00914DF9" w:rsidRDefault="00914DF9" w:rsidP="00DF2828">
      <w:pPr>
        <w:rPr>
          <w:u w:val="single"/>
          <w:lang w:val="en-CA"/>
        </w:rPr>
      </w:pPr>
      <w:r>
        <w:rPr>
          <w:u w:val="single"/>
          <w:lang w:val="en-CA"/>
        </w:rPr>
        <w:t>Example 1</w:t>
      </w:r>
    </w:p>
    <w:p w:rsidR="00914DF9" w:rsidRDefault="00914DF9" w:rsidP="00DF2828">
      <w:pPr>
        <w:rPr>
          <w:lang w:val="en-CA"/>
        </w:rPr>
      </w:pPr>
      <w:r>
        <w:rPr>
          <w:lang w:val="en-CA"/>
        </w:rPr>
        <w:t xml:space="preserve">For example, the size of the joist on site is 38x170 mm and the span between the wall and the beam is 2.3m. </w:t>
      </w:r>
    </w:p>
    <w:p w:rsidR="00914DF9" w:rsidRDefault="004044A5" w:rsidP="00914DF9">
      <w:pPr>
        <w:keepNext/>
      </w:pPr>
      <w:r>
        <w:rPr>
          <w:noProof/>
          <w:lang w:eastAsia="fr-CA"/>
        </w:rPr>
        <w:pict>
          <v:shape id="_x0000_s1051" type="#_x0000_t32" style="position:absolute;left:0;text-align:left;margin-left:40.5pt;margin-top:115.75pt;width:309pt;height:.75pt;flip:y;z-index:251713536" o:connectortype="straight" strokecolor="red"/>
        </w:pict>
      </w:r>
      <w:r w:rsidR="00914DF9">
        <w:rPr>
          <w:noProof/>
          <w:lang w:eastAsia="fr-CA"/>
        </w:rPr>
        <w:drawing>
          <wp:inline distT="0" distB="0" distL="0" distR="0">
            <wp:extent cx="5486400" cy="2110105"/>
            <wp:effectExtent l="19050" t="0" r="0" b="0"/>
            <wp:docPr id="26" name="Image 25" descr="example span 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span table.png"/>
                    <pic:cNvPicPr/>
                  </pic:nvPicPr>
                  <pic:blipFill>
                    <a:blip r:embed="rId38" cstate="print"/>
                    <a:stretch>
                      <a:fillRect/>
                    </a:stretch>
                  </pic:blipFill>
                  <pic:spPr>
                    <a:xfrm>
                      <a:off x="0" y="0"/>
                      <a:ext cx="5486400" cy="2110105"/>
                    </a:xfrm>
                    <a:prstGeom prst="rect">
                      <a:avLst/>
                    </a:prstGeom>
                  </pic:spPr>
                </pic:pic>
              </a:graphicData>
            </a:graphic>
          </wp:inline>
        </w:drawing>
      </w:r>
    </w:p>
    <w:p w:rsidR="00276AF6" w:rsidRPr="00914DF9" w:rsidRDefault="00914DF9" w:rsidP="00914DF9">
      <w:pPr>
        <w:pStyle w:val="Lgende"/>
        <w:rPr>
          <w:lang w:val="en-CA"/>
        </w:rPr>
      </w:pPr>
      <w:r w:rsidRPr="00914DF9">
        <w:rPr>
          <w:lang w:val="en-CA"/>
        </w:rPr>
        <w:t>Illustration 15 : Example of a span table</w:t>
      </w:r>
    </w:p>
    <w:p w:rsidR="00DF2828" w:rsidRPr="00DF2828" w:rsidRDefault="00B13E18" w:rsidP="00DF2828">
      <w:pPr>
        <w:rPr>
          <w:lang w:val="en-CA"/>
        </w:rPr>
      </w:pPr>
      <w:r>
        <w:rPr>
          <w:lang w:val="en-CA"/>
        </w:rPr>
        <w:t>You start looking at</w:t>
      </w:r>
      <w:r w:rsidR="00914DF9">
        <w:rPr>
          <w:lang w:val="en-CA"/>
        </w:rPr>
        <w:t xml:space="preserve"> the line with the same</w:t>
      </w:r>
      <w:r>
        <w:rPr>
          <w:lang w:val="en-CA"/>
        </w:rPr>
        <w:t xml:space="preserve"> wood</w:t>
      </w:r>
      <w:r w:rsidR="00914DF9">
        <w:rPr>
          <w:lang w:val="en-CA"/>
        </w:rPr>
        <w:t xml:space="preserve"> </w:t>
      </w:r>
      <w:r>
        <w:rPr>
          <w:lang w:val="en-CA"/>
        </w:rPr>
        <w:t>dimension</w:t>
      </w:r>
      <w:r w:rsidR="00914DF9">
        <w:rPr>
          <w:lang w:val="en-CA"/>
        </w:rPr>
        <w:t xml:space="preserve"> and </w:t>
      </w:r>
      <w:r>
        <w:rPr>
          <w:lang w:val="en-CA"/>
        </w:rPr>
        <w:t xml:space="preserve">look for the equal or </w:t>
      </w:r>
      <w:r w:rsidR="00BB5E8C">
        <w:rPr>
          <w:lang w:val="en-CA"/>
        </w:rPr>
        <w:t>the closest lower</w:t>
      </w:r>
      <w:r>
        <w:rPr>
          <w:lang w:val="en-CA"/>
        </w:rPr>
        <w:t xml:space="preserve"> span on</w:t>
      </w:r>
      <w:r w:rsidR="00914DF9">
        <w:rPr>
          <w:lang w:val="en-CA"/>
        </w:rPr>
        <w:t xml:space="preserve"> this line. For 38x170 it is 2.69m and the 600mm above the column means the distance between each joist that you have to respect</w:t>
      </w:r>
      <w:r>
        <w:rPr>
          <w:lang w:val="en-CA"/>
        </w:rPr>
        <w:t xml:space="preserve"> for construction</w:t>
      </w:r>
      <w:r w:rsidR="00914DF9">
        <w:rPr>
          <w:lang w:val="en-CA"/>
        </w:rPr>
        <w:t>.</w:t>
      </w:r>
    </w:p>
    <w:p w:rsidR="008F6B55" w:rsidRDefault="00F7512A" w:rsidP="00DF2828">
      <w:pPr>
        <w:rPr>
          <w:lang w:val="en-CA"/>
        </w:rPr>
      </w:pPr>
      <w:r>
        <w:rPr>
          <w:lang w:val="en-CA"/>
        </w:rPr>
        <w:t xml:space="preserve">This is just an example of a span table, there is different span tables for all species of wood. It is important to look at the grade of the wood because a wood graded No. 1 is more </w:t>
      </w:r>
      <w:r w:rsidR="00B13E18">
        <w:rPr>
          <w:lang w:val="en-CA"/>
        </w:rPr>
        <w:t>stronger than a grade No.2 and it will affect the distance between joist.</w:t>
      </w:r>
    </w:p>
    <w:p w:rsidR="00091F63" w:rsidRDefault="004044A5" w:rsidP="00DF2828">
      <w:pPr>
        <w:rPr>
          <w:lang w:val="en-CA"/>
        </w:rPr>
      </w:pPr>
      <w:r>
        <w:rPr>
          <w:noProof/>
        </w:rPr>
        <w:lastRenderedPageBreak/>
        <w:pict>
          <v:shape id="_x0000_s1052" type="#_x0000_t202" style="position:absolute;left:0;text-align:left;margin-left:12pt;margin-top:300pt;width:6in;height:21pt;z-index:251716608" stroked="f">
            <v:textbox style="mso-fit-shape-to-text:t" inset="0,0,0,0">
              <w:txbxContent>
                <w:p w:rsidR="002959C7" w:rsidRPr="00841BBE" w:rsidRDefault="002959C7" w:rsidP="002A6CD8">
                  <w:pPr>
                    <w:pStyle w:val="Lgende"/>
                    <w:rPr>
                      <w:noProof/>
                      <w:sz w:val="24"/>
                    </w:rPr>
                  </w:pPr>
                  <w:r>
                    <w:t xml:space="preserve">Illustration 16 : </w:t>
                  </w:r>
                  <w:proofErr w:type="spellStart"/>
                  <w:r>
                    <w:t>Typical</w:t>
                  </w:r>
                  <w:proofErr w:type="spellEnd"/>
                  <w:r>
                    <w:t xml:space="preserve"> </w:t>
                  </w:r>
                  <w:proofErr w:type="spellStart"/>
                  <w:r>
                    <w:t>wall</w:t>
                  </w:r>
                  <w:proofErr w:type="spellEnd"/>
                  <w:r>
                    <w:t xml:space="preserve"> </w:t>
                  </w:r>
                  <w:proofErr w:type="spellStart"/>
                  <w:r>
                    <w:t>framing</w:t>
                  </w:r>
                  <w:proofErr w:type="spellEnd"/>
                </w:p>
              </w:txbxContent>
            </v:textbox>
            <w10:wrap type="square"/>
          </v:shape>
        </w:pict>
      </w:r>
      <w:r w:rsidR="002A6CD8">
        <w:rPr>
          <w:noProof/>
          <w:lang w:eastAsia="fr-CA"/>
        </w:rPr>
        <w:drawing>
          <wp:anchor distT="0" distB="0" distL="114300" distR="114300" simplePos="0" relativeHeight="251714560" behindDoc="0" locked="0" layoutInCell="1" allowOverlap="1">
            <wp:simplePos x="0" y="0"/>
            <wp:positionH relativeFrom="margin">
              <wp:posOffset>-142875</wp:posOffset>
            </wp:positionH>
            <wp:positionV relativeFrom="margin">
              <wp:posOffset>752475</wp:posOffset>
            </wp:positionV>
            <wp:extent cx="5486400" cy="3067050"/>
            <wp:effectExtent l="19050" t="0" r="0" b="0"/>
            <wp:wrapSquare wrapText="bothSides"/>
            <wp:docPr id="27" name="Image 26" descr="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png"/>
                    <pic:cNvPicPr/>
                  </pic:nvPicPr>
                  <pic:blipFill>
                    <a:blip r:embed="rId39" cstate="print"/>
                    <a:stretch>
                      <a:fillRect/>
                    </a:stretch>
                  </pic:blipFill>
                  <pic:spPr>
                    <a:xfrm>
                      <a:off x="0" y="0"/>
                      <a:ext cx="5486400" cy="3067050"/>
                    </a:xfrm>
                    <a:prstGeom prst="rect">
                      <a:avLst/>
                    </a:prstGeom>
                  </pic:spPr>
                </pic:pic>
              </a:graphicData>
            </a:graphic>
          </wp:anchor>
        </w:drawing>
      </w:r>
      <w:r w:rsidR="004D7F20">
        <w:rPr>
          <w:lang w:val="en-CA"/>
        </w:rPr>
        <w:t xml:space="preserve">The same theory applies to wall framing. The next illustration shows the main </w:t>
      </w:r>
      <w:r w:rsidR="002A6CD8">
        <w:rPr>
          <w:lang w:val="en-CA"/>
        </w:rPr>
        <w:t xml:space="preserve">components </w:t>
      </w:r>
      <w:r w:rsidR="004D7F20">
        <w:rPr>
          <w:lang w:val="en-CA"/>
        </w:rPr>
        <w:t xml:space="preserve">of a typical wall frame. </w:t>
      </w:r>
    </w:p>
    <w:p w:rsidR="00091F63" w:rsidRPr="00091F63" w:rsidRDefault="00091F63" w:rsidP="00091F63">
      <w:pPr>
        <w:rPr>
          <w:lang w:val="en-CA"/>
        </w:rPr>
      </w:pPr>
      <w:r>
        <w:rPr>
          <w:lang w:val="en-CA"/>
        </w:rPr>
        <w:t>The distance between the wall studs depends on the size, grade and species of wood. You can find the same span table showed on the illustration 15 but for wall studs instead.</w:t>
      </w:r>
    </w:p>
    <w:p w:rsidR="00091F63" w:rsidRPr="00091F63" w:rsidRDefault="007A45E2" w:rsidP="00091F63">
      <w:pPr>
        <w:rPr>
          <w:lang w:val="en-CA"/>
        </w:rPr>
      </w:pPr>
      <w:r>
        <w:rPr>
          <w:lang w:val="en-CA"/>
        </w:rPr>
        <w:t>Roof framing is the final step in the house framing. The next illustration shows a common roof framing</w:t>
      </w:r>
      <w:r w:rsidR="00444D26">
        <w:rPr>
          <w:lang w:val="en-CA"/>
        </w:rPr>
        <w:t xml:space="preserve"> and its elements</w:t>
      </w:r>
      <w:r>
        <w:rPr>
          <w:lang w:val="en-CA"/>
        </w:rPr>
        <w:t>.</w:t>
      </w:r>
    </w:p>
    <w:p w:rsidR="00091F63" w:rsidRPr="00091F63" w:rsidRDefault="004044A5" w:rsidP="00091F63">
      <w:pPr>
        <w:rPr>
          <w:lang w:val="en-CA"/>
        </w:rPr>
      </w:pPr>
      <w:r>
        <w:rPr>
          <w:noProof/>
        </w:rPr>
        <w:pict>
          <v:shape id="_x0000_s1053" type="#_x0000_t202" style="position:absolute;left:0;text-align:left;margin-left:81.75pt;margin-top:169.55pt;width:266.75pt;height:.05pt;z-index:251719680" stroked="f">
            <v:textbox style="mso-fit-shape-to-text:t" inset="0,0,0,0">
              <w:txbxContent>
                <w:p w:rsidR="002959C7" w:rsidRPr="00463FC4" w:rsidRDefault="002959C7" w:rsidP="007A45E2">
                  <w:pPr>
                    <w:pStyle w:val="Lgende"/>
                    <w:rPr>
                      <w:noProof/>
                      <w:sz w:val="24"/>
                    </w:rPr>
                  </w:pPr>
                  <w:r>
                    <w:t xml:space="preserve">Illustration 17 : Roof </w:t>
                  </w:r>
                  <w:proofErr w:type="spellStart"/>
                  <w:r>
                    <w:t>framing</w:t>
                  </w:r>
                  <w:proofErr w:type="spellEnd"/>
                </w:p>
              </w:txbxContent>
            </v:textbox>
            <w10:wrap type="square"/>
          </v:shape>
        </w:pict>
      </w:r>
      <w:r w:rsidR="007A45E2">
        <w:rPr>
          <w:noProof/>
          <w:lang w:eastAsia="fr-CA"/>
        </w:rPr>
        <w:drawing>
          <wp:anchor distT="0" distB="0" distL="114300" distR="114300" simplePos="0" relativeHeight="251717632" behindDoc="0" locked="0" layoutInCell="1" allowOverlap="1">
            <wp:simplePos x="0" y="0"/>
            <wp:positionH relativeFrom="margin">
              <wp:align>center</wp:align>
            </wp:positionH>
            <wp:positionV relativeFrom="margin">
              <wp:posOffset>5723890</wp:posOffset>
            </wp:positionV>
            <wp:extent cx="3387725" cy="2077720"/>
            <wp:effectExtent l="19050" t="0" r="3175" b="0"/>
            <wp:wrapSquare wrapText="bothSides"/>
            <wp:docPr id="28" name="Image 27" descr="roof_framing_parts_diagra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f_framing_parts_diagram.gif"/>
                    <pic:cNvPicPr/>
                  </pic:nvPicPr>
                  <pic:blipFill>
                    <a:blip r:embed="rId40" cstate="print"/>
                    <a:stretch>
                      <a:fillRect/>
                    </a:stretch>
                  </pic:blipFill>
                  <pic:spPr>
                    <a:xfrm>
                      <a:off x="0" y="0"/>
                      <a:ext cx="3387725" cy="2077720"/>
                    </a:xfrm>
                    <a:prstGeom prst="rect">
                      <a:avLst/>
                    </a:prstGeom>
                  </pic:spPr>
                </pic:pic>
              </a:graphicData>
            </a:graphic>
          </wp:anchor>
        </w:drawing>
      </w:r>
    </w:p>
    <w:p w:rsidR="00091F63" w:rsidRPr="00091F63" w:rsidRDefault="00091F63" w:rsidP="00091F63">
      <w:pPr>
        <w:rPr>
          <w:lang w:val="en-CA"/>
        </w:rPr>
      </w:pPr>
    </w:p>
    <w:p w:rsidR="00091F63" w:rsidRPr="00091F63" w:rsidRDefault="00091F63" w:rsidP="00091F63">
      <w:pPr>
        <w:rPr>
          <w:lang w:val="en-CA"/>
        </w:rPr>
      </w:pPr>
    </w:p>
    <w:p w:rsidR="00091F63" w:rsidRPr="00091F63" w:rsidRDefault="00091F63" w:rsidP="00091F63">
      <w:pPr>
        <w:rPr>
          <w:lang w:val="en-CA"/>
        </w:rPr>
      </w:pPr>
    </w:p>
    <w:p w:rsidR="005B1105" w:rsidRDefault="007A45E2" w:rsidP="00091F63">
      <w:pPr>
        <w:rPr>
          <w:lang w:val="en-CA"/>
        </w:rPr>
      </w:pPr>
      <w:r>
        <w:rPr>
          <w:lang w:val="en-CA"/>
        </w:rPr>
        <w:lastRenderedPageBreak/>
        <w:t>But this last type of framing is becoming less used.</w:t>
      </w:r>
      <w:r w:rsidR="00BA2E3A">
        <w:rPr>
          <w:lang w:val="en-CA"/>
        </w:rPr>
        <w:t xml:space="preserve"> With the decreasing availability of large structural lumber, trusses offer cost savings in both roofs and floors. The reason they can do so, in spite of an added cost of fabrication, is that the lengths of lumber subjected to bending stress are broken into smaller sections. Indeed, t</w:t>
      </w:r>
      <w:r>
        <w:rPr>
          <w:lang w:val="en-CA"/>
        </w:rPr>
        <w:t>hese days roof framing is usually</w:t>
      </w:r>
      <w:r w:rsidR="00007C2A">
        <w:rPr>
          <w:lang w:val="en-CA"/>
        </w:rPr>
        <w:t xml:space="preserve"> built</w:t>
      </w:r>
      <w:r>
        <w:rPr>
          <w:lang w:val="en-CA"/>
        </w:rPr>
        <w:t xml:space="preserve"> with trusses. This already assemble piece is quicker to install and offers many options of design for the costumer. Here's a</w:t>
      </w:r>
      <w:r w:rsidR="00BA2E3A">
        <w:rPr>
          <w:lang w:val="en-CA"/>
        </w:rPr>
        <w:t xml:space="preserve"> common</w:t>
      </w:r>
      <w:r>
        <w:rPr>
          <w:lang w:val="en-CA"/>
        </w:rPr>
        <w:t xml:space="preserve"> design of a truss and with some different design available on the market.</w:t>
      </w:r>
    </w:p>
    <w:p w:rsidR="005B1105" w:rsidRDefault="005B1105" w:rsidP="005B1105">
      <w:pPr>
        <w:keepNext/>
        <w:jc w:val="center"/>
      </w:pPr>
      <w:r>
        <w:rPr>
          <w:noProof/>
          <w:lang w:eastAsia="fr-CA"/>
        </w:rPr>
        <w:drawing>
          <wp:inline distT="0" distB="0" distL="0" distR="0">
            <wp:extent cx="5153451" cy="3092071"/>
            <wp:effectExtent l="19050" t="0" r="9099" b="0"/>
            <wp:docPr id="29" name="Image 28" descr="common-roof-tru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on-roof-truss.png"/>
                    <pic:cNvPicPr/>
                  </pic:nvPicPr>
                  <pic:blipFill>
                    <a:blip r:embed="rId41" cstate="print"/>
                    <a:stretch>
                      <a:fillRect/>
                    </a:stretch>
                  </pic:blipFill>
                  <pic:spPr>
                    <a:xfrm>
                      <a:off x="0" y="0"/>
                      <a:ext cx="5158530" cy="3095119"/>
                    </a:xfrm>
                    <a:prstGeom prst="rect">
                      <a:avLst/>
                    </a:prstGeom>
                  </pic:spPr>
                </pic:pic>
              </a:graphicData>
            </a:graphic>
          </wp:inline>
        </w:drawing>
      </w:r>
    </w:p>
    <w:p w:rsidR="005B1105" w:rsidRPr="005B1105" w:rsidRDefault="005B1105" w:rsidP="005B1105">
      <w:pPr>
        <w:pStyle w:val="Lgende"/>
        <w:jc w:val="center"/>
        <w:rPr>
          <w:lang w:val="en-CA"/>
        </w:rPr>
      </w:pPr>
      <w:r w:rsidRPr="005B1105">
        <w:rPr>
          <w:lang w:val="en-CA"/>
        </w:rPr>
        <w:t>Illustration 1</w:t>
      </w:r>
      <w:r w:rsidR="00F524BB">
        <w:rPr>
          <w:lang w:val="en-CA"/>
        </w:rPr>
        <w:t>8</w:t>
      </w:r>
      <w:r w:rsidRPr="005B1105">
        <w:rPr>
          <w:lang w:val="en-CA"/>
        </w:rPr>
        <w:t xml:space="preserve"> : Components of a common truss</w:t>
      </w:r>
    </w:p>
    <w:p w:rsidR="005B1105" w:rsidRDefault="005B1105" w:rsidP="005B1105">
      <w:pPr>
        <w:keepNext/>
        <w:jc w:val="center"/>
      </w:pPr>
      <w:r>
        <w:rPr>
          <w:noProof/>
          <w:lang w:eastAsia="fr-CA"/>
        </w:rPr>
        <w:drawing>
          <wp:inline distT="0" distB="0" distL="0" distR="0">
            <wp:extent cx="3221915" cy="2086984"/>
            <wp:effectExtent l="19050" t="0" r="0" b="0"/>
            <wp:docPr id="31" name="Image 29" descr="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jpg"/>
                    <pic:cNvPicPr/>
                  </pic:nvPicPr>
                  <pic:blipFill>
                    <a:blip r:embed="rId42" cstate="print"/>
                    <a:stretch>
                      <a:fillRect/>
                    </a:stretch>
                  </pic:blipFill>
                  <pic:spPr>
                    <a:xfrm>
                      <a:off x="0" y="0"/>
                      <a:ext cx="3221915" cy="2086984"/>
                    </a:xfrm>
                    <a:prstGeom prst="rect">
                      <a:avLst/>
                    </a:prstGeom>
                  </pic:spPr>
                </pic:pic>
              </a:graphicData>
            </a:graphic>
          </wp:inline>
        </w:drawing>
      </w:r>
    </w:p>
    <w:p w:rsidR="004D7F20" w:rsidRPr="005B1105" w:rsidRDefault="005B1105" w:rsidP="005B1105">
      <w:pPr>
        <w:pStyle w:val="Lgende"/>
        <w:jc w:val="center"/>
        <w:rPr>
          <w:lang w:val="en-CA"/>
        </w:rPr>
      </w:pPr>
      <w:r w:rsidRPr="005B1105">
        <w:rPr>
          <w:lang w:val="en-CA"/>
        </w:rPr>
        <w:t>Illustration 1</w:t>
      </w:r>
      <w:r w:rsidR="00F524BB">
        <w:rPr>
          <w:lang w:val="en-CA"/>
        </w:rPr>
        <w:t>9</w:t>
      </w:r>
      <w:r w:rsidRPr="005B1105">
        <w:rPr>
          <w:lang w:val="en-CA"/>
        </w:rPr>
        <w:t xml:space="preserve"> : Different type of roof trusses</w:t>
      </w:r>
    </w:p>
    <w:p w:rsidR="005B1105" w:rsidRDefault="00007C2A" w:rsidP="009E1517">
      <w:pPr>
        <w:pStyle w:val="Titre2"/>
        <w:rPr>
          <w:lang w:val="en-CA"/>
        </w:rPr>
      </w:pPr>
      <w:r>
        <w:rPr>
          <w:lang w:val="en-CA"/>
        </w:rPr>
        <w:br w:type="page"/>
      </w:r>
      <w:bookmarkStart w:id="15" w:name="_Toc475703840"/>
      <w:r w:rsidR="008C535D">
        <w:rPr>
          <w:lang w:val="en-CA"/>
        </w:rPr>
        <w:lastRenderedPageBreak/>
        <w:t>I-Joists</w:t>
      </w:r>
      <w:bookmarkEnd w:id="15"/>
    </w:p>
    <w:p w:rsidR="008C535D" w:rsidRDefault="008C535D" w:rsidP="008C535D">
      <w:pPr>
        <w:rPr>
          <w:lang w:val="en-CA"/>
        </w:rPr>
      </w:pPr>
      <w:r>
        <w:rPr>
          <w:lang w:val="en-CA"/>
        </w:rPr>
        <w:t>The I-Joist is an engineered wood structural member, designed for residential floor framing</w:t>
      </w:r>
      <w:r w:rsidR="005608F8">
        <w:rPr>
          <w:lang w:val="en-CA"/>
        </w:rPr>
        <w:t>. I-joists are comprised of top and bottom flanges, which resist bending, united with webs, which provide outstanding shear resistance. The robust combination of structural characteristics results in a versatile, economical framing member that is easy to install in residential and light commercial projects. Here's some of the I-joist</w:t>
      </w:r>
      <w:r>
        <w:rPr>
          <w:lang w:val="en-CA"/>
        </w:rPr>
        <w:t xml:space="preserve"> characteristics:</w:t>
      </w:r>
    </w:p>
    <w:p w:rsidR="008C535D" w:rsidRDefault="00474337" w:rsidP="008C535D">
      <w:pPr>
        <w:pStyle w:val="Paragraphedeliste"/>
        <w:numPr>
          <w:ilvl w:val="0"/>
          <w:numId w:val="8"/>
        </w:numPr>
        <w:rPr>
          <w:lang w:val="en-CA"/>
        </w:rPr>
      </w:pPr>
      <w:r>
        <w:rPr>
          <w:lang w:val="en-CA"/>
        </w:rPr>
        <w:t>Flanges are either sawn lumber or structural composite lumber. Top and bottom flanges are of the same type and grade material.</w:t>
      </w:r>
    </w:p>
    <w:p w:rsidR="00474337" w:rsidRDefault="00474337" w:rsidP="008C535D">
      <w:pPr>
        <w:pStyle w:val="Paragraphedeliste"/>
        <w:numPr>
          <w:ilvl w:val="0"/>
          <w:numId w:val="8"/>
        </w:numPr>
        <w:rPr>
          <w:lang w:val="en-CA"/>
        </w:rPr>
      </w:pPr>
      <w:r>
        <w:rPr>
          <w:lang w:val="en-CA"/>
        </w:rPr>
        <w:t>Webs consist of wood structural panels, consisting of exterior plywood or OSB (oriented strand board).</w:t>
      </w:r>
    </w:p>
    <w:p w:rsidR="00474337" w:rsidRDefault="00D47CEB" w:rsidP="008C535D">
      <w:pPr>
        <w:pStyle w:val="Paragraphedeliste"/>
        <w:numPr>
          <w:ilvl w:val="0"/>
          <w:numId w:val="8"/>
        </w:numPr>
        <w:rPr>
          <w:lang w:val="en-CA"/>
        </w:rPr>
      </w:pPr>
      <w:r>
        <w:rPr>
          <w:lang w:val="en-CA"/>
        </w:rPr>
        <w:t>It can support a higher load on a longer span than conventional joist, but you need to refer to the appropriate span table before installation.</w:t>
      </w:r>
    </w:p>
    <w:p w:rsidR="00F524BB" w:rsidRDefault="00563E22" w:rsidP="00F524BB">
      <w:pPr>
        <w:keepNext/>
        <w:jc w:val="center"/>
      </w:pPr>
      <w:r>
        <w:rPr>
          <w:noProof/>
          <w:lang w:eastAsia="fr-CA"/>
        </w:rPr>
        <w:drawing>
          <wp:inline distT="0" distB="0" distL="0" distR="0">
            <wp:extent cx="3728021" cy="2797791"/>
            <wp:effectExtent l="19050" t="0" r="5779" b="0"/>
            <wp:docPr id="12" name="Image 11" descr="IHug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Hugv.jpg"/>
                    <pic:cNvPicPr/>
                  </pic:nvPicPr>
                  <pic:blipFill>
                    <a:blip r:embed="rId43" cstate="print"/>
                    <a:stretch>
                      <a:fillRect/>
                    </a:stretch>
                  </pic:blipFill>
                  <pic:spPr>
                    <a:xfrm>
                      <a:off x="0" y="0"/>
                      <a:ext cx="3727738" cy="2797579"/>
                    </a:xfrm>
                    <a:prstGeom prst="rect">
                      <a:avLst/>
                    </a:prstGeom>
                  </pic:spPr>
                </pic:pic>
              </a:graphicData>
            </a:graphic>
          </wp:inline>
        </w:drawing>
      </w:r>
    </w:p>
    <w:p w:rsidR="00F524BB" w:rsidRDefault="00F524BB" w:rsidP="00F524BB">
      <w:pPr>
        <w:pStyle w:val="Lgende"/>
        <w:jc w:val="center"/>
        <w:rPr>
          <w:lang w:val="en-CA"/>
        </w:rPr>
      </w:pPr>
      <w:r w:rsidRPr="00FF41E0">
        <w:rPr>
          <w:lang w:val="en-CA"/>
        </w:rPr>
        <w:t>Illustration 20 : I-Joist</w:t>
      </w:r>
    </w:p>
    <w:p w:rsidR="00D47CEB" w:rsidRDefault="00C370C7" w:rsidP="00C370C7">
      <w:pPr>
        <w:pStyle w:val="Titre2"/>
        <w:rPr>
          <w:lang w:val="en-CA"/>
        </w:rPr>
      </w:pPr>
      <w:bookmarkStart w:id="16" w:name="_Toc475703841"/>
      <w:proofErr w:type="spellStart"/>
      <w:r>
        <w:rPr>
          <w:lang w:val="en-CA"/>
        </w:rPr>
        <w:t>Glulam</w:t>
      </w:r>
      <w:proofErr w:type="spellEnd"/>
      <w:r>
        <w:rPr>
          <w:lang w:val="en-CA"/>
        </w:rPr>
        <w:t xml:space="preserve"> beams</w:t>
      </w:r>
      <w:bookmarkEnd w:id="16"/>
    </w:p>
    <w:p w:rsidR="00424AAD" w:rsidRDefault="00982005" w:rsidP="00C370C7">
      <w:pPr>
        <w:rPr>
          <w:lang w:val="en-CA"/>
        </w:rPr>
      </w:pPr>
      <w:r>
        <w:rPr>
          <w:lang w:val="en-CA"/>
        </w:rPr>
        <w:t xml:space="preserve">When load or span requirements are too great to allow use of commonly available dimension lumber or timbers, lumbers </w:t>
      </w:r>
      <w:proofErr w:type="spellStart"/>
      <w:r>
        <w:rPr>
          <w:lang w:val="en-CA"/>
        </w:rPr>
        <w:t>glulam</w:t>
      </w:r>
      <w:proofErr w:type="spellEnd"/>
      <w:r>
        <w:rPr>
          <w:lang w:val="en-CA"/>
        </w:rPr>
        <w:t xml:space="preserve"> beams can solve the problem. They offer inexpensive alternatives to steel. Pound for pound, </w:t>
      </w:r>
      <w:proofErr w:type="spellStart"/>
      <w:r>
        <w:rPr>
          <w:lang w:val="en-CA"/>
        </w:rPr>
        <w:t>glulam</w:t>
      </w:r>
      <w:proofErr w:type="spellEnd"/>
      <w:r>
        <w:rPr>
          <w:lang w:val="en-CA"/>
        </w:rPr>
        <w:t xml:space="preserve"> beams are stronger than </w:t>
      </w:r>
      <w:r>
        <w:rPr>
          <w:lang w:val="en-CA"/>
        </w:rPr>
        <w:lastRenderedPageBreak/>
        <w:t xml:space="preserve">steel. </w:t>
      </w:r>
      <w:proofErr w:type="spellStart"/>
      <w:r>
        <w:rPr>
          <w:lang w:val="en-CA"/>
        </w:rPr>
        <w:t>Glulam</w:t>
      </w:r>
      <w:proofErr w:type="spellEnd"/>
      <w:r>
        <w:rPr>
          <w:lang w:val="en-CA"/>
        </w:rPr>
        <w:t xml:space="preserve"> beams consist of a number a layers glued together to form the appropriate beam.</w:t>
      </w:r>
      <w:r w:rsidR="00424AAD">
        <w:rPr>
          <w:lang w:val="en-CA"/>
        </w:rPr>
        <w:t xml:space="preserve"> It</w:t>
      </w:r>
      <w:r w:rsidR="00424AAD" w:rsidRPr="00424AAD">
        <w:rPr>
          <w:rStyle w:val="apple-converted-space"/>
          <w:rFonts w:ascii="Arial" w:hAnsi="Arial" w:cs="Arial"/>
          <w:color w:val="333333"/>
          <w:sz w:val="28"/>
          <w:szCs w:val="28"/>
          <w:shd w:val="clear" w:color="auto" w:fill="FFFFFF"/>
          <w:lang w:val="en-CA"/>
        </w:rPr>
        <w:t> </w:t>
      </w:r>
      <w:r w:rsidR="00424AAD" w:rsidRPr="00424AAD">
        <w:rPr>
          <w:lang w:val="en-CA"/>
        </w:rPr>
        <w:t xml:space="preserve">Increased design values, improved product performance, and cost competitiveness make </w:t>
      </w:r>
      <w:proofErr w:type="spellStart"/>
      <w:r w:rsidR="00424AAD" w:rsidRPr="00424AAD">
        <w:rPr>
          <w:lang w:val="en-CA"/>
        </w:rPr>
        <w:t>glulam</w:t>
      </w:r>
      <w:proofErr w:type="spellEnd"/>
      <w:r w:rsidR="00424AAD" w:rsidRPr="00424AAD">
        <w:rPr>
          <w:lang w:val="en-CA"/>
        </w:rPr>
        <w:t xml:space="preserve"> the superior choice for projects from simple beams and </w:t>
      </w:r>
      <w:r w:rsidR="004044A5">
        <w:rPr>
          <w:noProof/>
        </w:rPr>
        <w:pict>
          <v:shape id="_x0000_s1055" type="#_x0000_t202" style="position:absolute;left:0;text-align:left;margin-left:59.15pt;margin-top:274.15pt;width:312.25pt;height:.05pt;z-index:251722752;mso-position-horizontal-relative:text;mso-position-vertical-relative:text" stroked="f">
            <v:textbox style="mso-fit-shape-to-text:t" inset="0,0,0,0">
              <w:txbxContent>
                <w:p w:rsidR="002959C7" w:rsidRPr="00F623DC" w:rsidRDefault="002959C7" w:rsidP="00424AAD">
                  <w:pPr>
                    <w:pStyle w:val="Lgende"/>
                    <w:rPr>
                      <w:sz w:val="24"/>
                      <w:lang w:val="en-CA"/>
                    </w:rPr>
                  </w:pPr>
                  <w:r>
                    <w:t xml:space="preserve">Illustration 21 : </w:t>
                  </w:r>
                  <w:proofErr w:type="spellStart"/>
                  <w:r>
                    <w:t>Glulam</w:t>
                  </w:r>
                  <w:proofErr w:type="spellEnd"/>
                  <w:r>
                    <w:t xml:space="preserve"> </w:t>
                  </w:r>
                  <w:proofErr w:type="spellStart"/>
                  <w:r>
                    <w:t>beams</w:t>
                  </w:r>
                  <w:proofErr w:type="spellEnd"/>
                </w:p>
              </w:txbxContent>
            </v:textbox>
            <w10:wrap type="square"/>
          </v:shape>
        </w:pict>
      </w:r>
      <w:r w:rsidR="00424AAD">
        <w:rPr>
          <w:noProof/>
          <w:lang w:eastAsia="fr-CA"/>
        </w:rPr>
        <w:drawing>
          <wp:anchor distT="0" distB="0" distL="114300" distR="114300" simplePos="0" relativeHeight="251720704" behindDoc="0" locked="0" layoutInCell="1" allowOverlap="1">
            <wp:simplePos x="0" y="0"/>
            <wp:positionH relativeFrom="margin">
              <wp:align>center</wp:align>
            </wp:positionH>
            <wp:positionV relativeFrom="margin">
              <wp:posOffset>1186815</wp:posOffset>
            </wp:positionV>
            <wp:extent cx="3965575" cy="2237740"/>
            <wp:effectExtent l="19050" t="0" r="0" b="0"/>
            <wp:wrapSquare wrapText="bothSides"/>
            <wp:docPr id="14" name="Image 13" descr="bsh-brettschichthol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h-brettschichtholz.jpg"/>
                    <pic:cNvPicPr/>
                  </pic:nvPicPr>
                  <pic:blipFill>
                    <a:blip r:embed="rId44" cstate="print"/>
                    <a:stretch>
                      <a:fillRect/>
                    </a:stretch>
                  </pic:blipFill>
                  <pic:spPr>
                    <a:xfrm>
                      <a:off x="0" y="0"/>
                      <a:ext cx="3965575" cy="2237740"/>
                    </a:xfrm>
                    <a:prstGeom prst="rect">
                      <a:avLst/>
                    </a:prstGeom>
                  </pic:spPr>
                </pic:pic>
              </a:graphicData>
            </a:graphic>
          </wp:anchor>
        </w:drawing>
      </w:r>
      <w:r w:rsidR="00424AAD" w:rsidRPr="00424AAD">
        <w:rPr>
          <w:lang w:val="en-CA"/>
        </w:rPr>
        <w:t>headers in residential construction</w:t>
      </w:r>
      <w:r w:rsidR="00424AAD">
        <w:rPr>
          <w:lang w:val="en-CA"/>
        </w:rPr>
        <w:t>.</w:t>
      </w:r>
    </w:p>
    <w:p w:rsidR="00424AAD" w:rsidRPr="00424AAD" w:rsidRDefault="00424AAD" w:rsidP="00424AAD">
      <w:pPr>
        <w:rPr>
          <w:lang w:val="en-CA"/>
        </w:rPr>
      </w:pPr>
    </w:p>
    <w:p w:rsidR="00424AAD" w:rsidRPr="00424AAD" w:rsidRDefault="00424AAD" w:rsidP="00424AAD">
      <w:pPr>
        <w:rPr>
          <w:lang w:val="en-CA"/>
        </w:rPr>
      </w:pPr>
    </w:p>
    <w:p w:rsidR="00424AAD" w:rsidRPr="00424AAD" w:rsidRDefault="00424AAD" w:rsidP="00424AAD">
      <w:pPr>
        <w:rPr>
          <w:lang w:val="en-CA"/>
        </w:rPr>
      </w:pPr>
    </w:p>
    <w:p w:rsidR="00424AAD" w:rsidRPr="00424AAD" w:rsidRDefault="00424AAD" w:rsidP="00424AAD">
      <w:pPr>
        <w:rPr>
          <w:lang w:val="en-CA"/>
        </w:rPr>
      </w:pPr>
    </w:p>
    <w:p w:rsidR="00424AAD" w:rsidRPr="00424AAD" w:rsidRDefault="00424AAD" w:rsidP="00424AAD">
      <w:pPr>
        <w:rPr>
          <w:lang w:val="en-CA"/>
        </w:rPr>
      </w:pPr>
    </w:p>
    <w:p w:rsidR="00424AAD" w:rsidRDefault="00424AAD" w:rsidP="00424AAD">
      <w:pPr>
        <w:rPr>
          <w:lang w:val="en-CA"/>
        </w:rPr>
      </w:pPr>
    </w:p>
    <w:p w:rsidR="00C370C7" w:rsidRDefault="00C370C7" w:rsidP="00424AAD">
      <w:pPr>
        <w:rPr>
          <w:lang w:val="en-CA"/>
        </w:rPr>
      </w:pPr>
    </w:p>
    <w:p w:rsidR="009816F9" w:rsidRDefault="009816F9">
      <w:pPr>
        <w:spacing w:before="0" w:after="200"/>
        <w:jc w:val="left"/>
        <w:rPr>
          <w:lang w:val="en-CA"/>
        </w:rPr>
      </w:pPr>
      <w:r>
        <w:rPr>
          <w:lang w:val="en-CA"/>
        </w:rPr>
        <w:br w:type="page"/>
      </w:r>
    </w:p>
    <w:p w:rsidR="009816F9" w:rsidRPr="00FF41E0" w:rsidRDefault="009816F9" w:rsidP="00417024">
      <w:pPr>
        <w:pStyle w:val="Titre2"/>
        <w:rPr>
          <w:lang w:val="en-CA"/>
        </w:rPr>
      </w:pPr>
      <w:bookmarkStart w:id="17" w:name="_Toc475703842"/>
      <w:r w:rsidRPr="00FF41E0">
        <w:rPr>
          <w:lang w:val="en-CA"/>
        </w:rPr>
        <w:lastRenderedPageBreak/>
        <w:t>Section 4 exercises</w:t>
      </w:r>
      <w:bookmarkEnd w:id="17"/>
    </w:p>
    <w:p w:rsidR="00417024" w:rsidRPr="00FF41E0" w:rsidRDefault="00A253FE" w:rsidP="00417024">
      <w:pPr>
        <w:rPr>
          <w:u w:val="single"/>
          <w:lang w:val="en-CA"/>
        </w:rPr>
      </w:pPr>
      <w:r w:rsidRPr="00FF41E0">
        <w:rPr>
          <w:u w:val="single"/>
          <w:lang w:val="en-CA"/>
        </w:rPr>
        <w:t>Exercise 1</w:t>
      </w:r>
    </w:p>
    <w:p w:rsidR="009C72B6" w:rsidRDefault="009C72B6" w:rsidP="00417024">
      <w:pPr>
        <w:rPr>
          <w:lang w:val="en-CA"/>
        </w:rPr>
      </w:pPr>
      <w:r w:rsidRPr="009C72B6">
        <w:rPr>
          <w:lang w:val="en-CA"/>
        </w:rPr>
        <w:t xml:space="preserve">Place in chronological order </w:t>
      </w:r>
      <w:r>
        <w:rPr>
          <w:lang w:val="en-CA"/>
        </w:rPr>
        <w:t>the following step of the platform framing construction.</w:t>
      </w:r>
    </w:p>
    <w:p w:rsidR="009C72B6" w:rsidRDefault="009C72B6" w:rsidP="009C72B6">
      <w:pPr>
        <w:pStyle w:val="Paragraphedeliste"/>
        <w:numPr>
          <w:ilvl w:val="0"/>
          <w:numId w:val="9"/>
        </w:numPr>
        <w:rPr>
          <w:lang w:val="en-CA"/>
        </w:rPr>
      </w:pPr>
      <w:r>
        <w:rPr>
          <w:lang w:val="en-CA"/>
        </w:rPr>
        <w:t>First wall framing</w:t>
      </w:r>
    </w:p>
    <w:p w:rsidR="009C72B6" w:rsidRDefault="009C72B6" w:rsidP="009C72B6">
      <w:pPr>
        <w:pStyle w:val="Paragraphedeliste"/>
        <w:numPr>
          <w:ilvl w:val="0"/>
          <w:numId w:val="9"/>
        </w:numPr>
        <w:rPr>
          <w:lang w:val="en-CA"/>
        </w:rPr>
      </w:pPr>
      <w:r>
        <w:rPr>
          <w:lang w:val="en-CA"/>
        </w:rPr>
        <w:t>Second floor framing</w:t>
      </w:r>
    </w:p>
    <w:p w:rsidR="009C72B6" w:rsidRDefault="009C72B6" w:rsidP="009C72B6">
      <w:pPr>
        <w:pStyle w:val="Paragraphedeliste"/>
        <w:numPr>
          <w:ilvl w:val="0"/>
          <w:numId w:val="9"/>
        </w:numPr>
        <w:rPr>
          <w:lang w:val="en-CA"/>
        </w:rPr>
      </w:pPr>
      <w:r>
        <w:rPr>
          <w:lang w:val="en-CA"/>
        </w:rPr>
        <w:t>Roof framing</w:t>
      </w:r>
    </w:p>
    <w:p w:rsidR="009C72B6" w:rsidRDefault="009C72B6" w:rsidP="009C72B6">
      <w:pPr>
        <w:pStyle w:val="Paragraphedeliste"/>
        <w:numPr>
          <w:ilvl w:val="0"/>
          <w:numId w:val="9"/>
        </w:numPr>
        <w:rPr>
          <w:lang w:val="en-CA"/>
        </w:rPr>
      </w:pPr>
      <w:r>
        <w:rPr>
          <w:lang w:val="en-CA"/>
        </w:rPr>
        <w:t>First floor framing</w:t>
      </w:r>
    </w:p>
    <w:p w:rsidR="009C72B6" w:rsidRDefault="009C72B6" w:rsidP="009C72B6">
      <w:pPr>
        <w:pStyle w:val="Paragraphedeliste"/>
        <w:numPr>
          <w:ilvl w:val="0"/>
          <w:numId w:val="9"/>
        </w:numPr>
        <w:rPr>
          <w:lang w:val="en-CA"/>
        </w:rPr>
      </w:pPr>
      <w:r>
        <w:rPr>
          <w:lang w:val="en-CA"/>
        </w:rPr>
        <w:t>Second wall framing</w:t>
      </w:r>
    </w:p>
    <w:p w:rsidR="009C72B6" w:rsidRDefault="009C72B6" w:rsidP="009C72B6">
      <w:pPr>
        <w:rPr>
          <w:u w:val="single"/>
          <w:lang w:val="en-CA"/>
        </w:rPr>
      </w:pPr>
      <w:r>
        <w:rPr>
          <w:u w:val="single"/>
          <w:lang w:val="en-CA"/>
        </w:rPr>
        <w:t>Exercise 2</w:t>
      </w:r>
    </w:p>
    <w:p w:rsidR="009C72B6" w:rsidRPr="0089225B" w:rsidRDefault="004044A5" w:rsidP="009C72B6">
      <w:pPr>
        <w:rPr>
          <w:lang w:val="en-CA"/>
        </w:rPr>
      </w:pPr>
      <w:r w:rsidRPr="004044A5">
        <w:rPr>
          <w:noProof/>
          <w:lang w:val="en-CA"/>
        </w:rPr>
        <w:pict>
          <v:shape id="_x0000_s1060" type="#_x0000_t202" style="position:absolute;left:0;text-align:left;margin-left:201.45pt;margin-top:8.55pt;width:108pt;height:37.35pt;z-index:251657215;mso-width-relative:margin;mso-height-relative:margin" filled="f" stroked="f" strokecolor="white [3212]">
            <v:textbox>
              <w:txbxContent>
                <w:p w:rsidR="002959C7" w:rsidRDefault="002959C7">
                  <w:pPr>
                    <w:rPr>
                      <w:lang w:val="fr-FR"/>
                    </w:rPr>
                  </w:pPr>
                  <w:r>
                    <w:rPr>
                      <w:lang w:val="fr-FR"/>
                    </w:rPr>
                    <w:t>7.5m</w:t>
                  </w:r>
                </w:p>
              </w:txbxContent>
            </v:textbox>
          </v:shape>
        </w:pict>
      </w:r>
      <w:r w:rsidR="0089225B">
        <w:rPr>
          <w:lang w:val="en-CA"/>
        </w:rPr>
        <w:t xml:space="preserve">Here's a the dimension of the first floor of a house. </w:t>
      </w:r>
    </w:p>
    <w:p w:rsidR="00A253FE" w:rsidRPr="009C72B6" w:rsidRDefault="004044A5" w:rsidP="00417024">
      <w:pPr>
        <w:rPr>
          <w:lang w:val="en-CA"/>
        </w:rPr>
      </w:pPr>
      <w:r>
        <w:rPr>
          <w:noProof/>
          <w:lang w:eastAsia="fr-CA"/>
        </w:rPr>
        <w:pict>
          <v:rect id="_x0000_s1057" style="position:absolute;left:0;text-align:left;margin-left:112pt;margin-top:7.05pt;width:221.85pt;height:59.75pt;z-index:251723776"/>
        </w:pict>
      </w:r>
      <w:r w:rsidRPr="004044A5">
        <w:rPr>
          <w:noProof/>
          <w:lang w:val="en-CA"/>
        </w:rPr>
        <w:pict>
          <v:shape id="_x0000_s1059" type="#_x0000_t202" style="position:absolute;left:0;text-align:left;margin-left:343.85pt;margin-top:12.45pt;width:62.8pt;height:45.7pt;z-index:251725824;mso-width-relative:margin;mso-height-relative:margin" strokecolor="white [3212]">
            <v:textbox style="mso-next-textbox:#_x0000_s1059">
              <w:txbxContent>
                <w:p w:rsidR="002959C7" w:rsidRDefault="002959C7">
                  <w:pPr>
                    <w:rPr>
                      <w:lang w:val="fr-FR"/>
                    </w:rPr>
                  </w:pPr>
                  <w:r>
                    <w:rPr>
                      <w:lang w:val="fr-FR"/>
                    </w:rPr>
                    <w:t>2,75m</w:t>
                  </w:r>
                </w:p>
              </w:txbxContent>
            </v:textbox>
          </v:shape>
        </w:pict>
      </w:r>
    </w:p>
    <w:p w:rsidR="002A2173" w:rsidRDefault="002A2173" w:rsidP="009816F9">
      <w:pPr>
        <w:rPr>
          <w:lang w:val="en-CA"/>
        </w:rPr>
      </w:pPr>
    </w:p>
    <w:p w:rsidR="00413521" w:rsidRDefault="00413521" w:rsidP="002A2173">
      <w:pPr>
        <w:rPr>
          <w:lang w:val="en-CA"/>
        </w:rPr>
      </w:pPr>
      <w:r>
        <w:rPr>
          <w:noProof/>
          <w:lang w:eastAsia="fr-CA"/>
        </w:rPr>
        <w:drawing>
          <wp:anchor distT="0" distB="0" distL="114300" distR="114300" simplePos="0" relativeHeight="251726848" behindDoc="1" locked="0" layoutInCell="1" allowOverlap="1">
            <wp:simplePos x="0" y="0"/>
            <wp:positionH relativeFrom="margin">
              <wp:align>center</wp:align>
            </wp:positionH>
            <wp:positionV relativeFrom="margin">
              <wp:posOffset>5236234</wp:posOffset>
            </wp:positionV>
            <wp:extent cx="4992898" cy="1923691"/>
            <wp:effectExtent l="19050" t="0" r="0" b="0"/>
            <wp:wrapNone/>
            <wp:docPr id="20" name="Image 19" descr="example span 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span table.png"/>
                    <pic:cNvPicPr/>
                  </pic:nvPicPr>
                  <pic:blipFill>
                    <a:blip r:embed="rId38" cstate="print"/>
                    <a:stretch>
                      <a:fillRect/>
                    </a:stretch>
                  </pic:blipFill>
                  <pic:spPr>
                    <a:xfrm>
                      <a:off x="0" y="0"/>
                      <a:ext cx="4992898" cy="1923691"/>
                    </a:xfrm>
                    <a:prstGeom prst="rect">
                      <a:avLst/>
                    </a:prstGeom>
                  </pic:spPr>
                </pic:pic>
              </a:graphicData>
            </a:graphic>
          </wp:anchor>
        </w:drawing>
      </w:r>
      <w:r w:rsidR="002A2173">
        <w:rPr>
          <w:lang w:val="en-CA"/>
        </w:rPr>
        <w:t xml:space="preserve">You want to buy 38x147 joist for this framing. Before going to the shop you want to know how many joist you need to buy and you have </w:t>
      </w:r>
      <w:r>
        <w:rPr>
          <w:lang w:val="en-CA"/>
        </w:rPr>
        <w:t>this span table with you.</w:t>
      </w:r>
    </w:p>
    <w:p w:rsidR="00413521" w:rsidRPr="00413521" w:rsidRDefault="00413521" w:rsidP="00413521">
      <w:pPr>
        <w:rPr>
          <w:lang w:val="en-CA"/>
        </w:rPr>
      </w:pPr>
    </w:p>
    <w:p w:rsidR="00413521" w:rsidRDefault="00413521" w:rsidP="00413521">
      <w:pPr>
        <w:rPr>
          <w:lang w:val="en-CA"/>
        </w:rPr>
      </w:pPr>
    </w:p>
    <w:p w:rsidR="00413521" w:rsidRPr="00413521" w:rsidRDefault="00413521" w:rsidP="00413521">
      <w:pPr>
        <w:rPr>
          <w:lang w:val="en-CA"/>
        </w:rPr>
      </w:pPr>
    </w:p>
    <w:p w:rsidR="00413521" w:rsidRDefault="00413521" w:rsidP="00413521">
      <w:pPr>
        <w:rPr>
          <w:lang w:val="en-CA"/>
        </w:rPr>
      </w:pPr>
    </w:p>
    <w:p w:rsidR="009816F9" w:rsidRDefault="00413521" w:rsidP="00413521">
      <w:pPr>
        <w:rPr>
          <w:lang w:val="en-CA"/>
        </w:rPr>
      </w:pPr>
      <w:r>
        <w:rPr>
          <w:lang w:val="en-CA"/>
        </w:rPr>
        <w:t>How many joist should you buy at the shop?</w:t>
      </w:r>
    </w:p>
    <w:p w:rsidR="00A33E2A" w:rsidRDefault="00A33E2A">
      <w:pPr>
        <w:spacing w:before="0" w:after="200"/>
        <w:jc w:val="left"/>
        <w:rPr>
          <w:u w:val="single"/>
          <w:lang w:val="en-CA"/>
        </w:rPr>
      </w:pPr>
      <w:r>
        <w:rPr>
          <w:u w:val="single"/>
          <w:lang w:val="en-CA"/>
        </w:rPr>
        <w:lastRenderedPageBreak/>
        <w:t>Exercise 3</w:t>
      </w:r>
    </w:p>
    <w:p w:rsidR="00A33E2A" w:rsidRDefault="00A33E2A">
      <w:pPr>
        <w:spacing w:before="0" w:after="200"/>
        <w:jc w:val="left"/>
        <w:rPr>
          <w:lang w:val="en-CA"/>
        </w:rPr>
      </w:pPr>
      <w:r>
        <w:rPr>
          <w:lang w:val="en-CA"/>
        </w:rPr>
        <w:t>Associate the right element with the illustration.</w:t>
      </w:r>
    </w:p>
    <w:p w:rsidR="002B07E5" w:rsidRDefault="002B07E5" w:rsidP="002B07E5">
      <w:pPr>
        <w:spacing w:before="0" w:after="200"/>
        <w:jc w:val="center"/>
        <w:rPr>
          <w:lang w:val="en-CA"/>
        </w:rPr>
      </w:pPr>
      <w:r>
        <w:rPr>
          <w:noProof/>
          <w:lang w:eastAsia="fr-CA"/>
        </w:rPr>
        <w:drawing>
          <wp:inline distT="0" distB="0" distL="0" distR="0">
            <wp:extent cx="3872467" cy="2773760"/>
            <wp:effectExtent l="1905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3872519" cy="2773798"/>
                    </a:xfrm>
                    <a:prstGeom prst="rect">
                      <a:avLst/>
                    </a:prstGeom>
                    <a:noFill/>
                    <a:ln w="9525">
                      <a:noFill/>
                      <a:miter lim="800000"/>
                      <a:headEnd/>
                      <a:tailEnd/>
                    </a:ln>
                  </pic:spPr>
                </pic:pic>
              </a:graphicData>
            </a:graphic>
          </wp:inline>
        </w:drawing>
      </w:r>
    </w:p>
    <w:p w:rsidR="002B07E5" w:rsidRPr="009F768E" w:rsidRDefault="002B07E5" w:rsidP="009F768E">
      <w:pPr>
        <w:pStyle w:val="Paragraphedeliste"/>
        <w:numPr>
          <w:ilvl w:val="0"/>
          <w:numId w:val="22"/>
        </w:numPr>
        <w:spacing w:before="0" w:after="200"/>
        <w:jc w:val="left"/>
        <w:rPr>
          <w:lang w:val="en-CA"/>
        </w:rPr>
      </w:pPr>
      <w:r w:rsidRPr="009F768E">
        <w:rPr>
          <w:lang w:val="en-CA"/>
        </w:rPr>
        <w:t>Bottom plate</w:t>
      </w:r>
    </w:p>
    <w:p w:rsidR="002B07E5" w:rsidRDefault="009F768E" w:rsidP="009F768E">
      <w:pPr>
        <w:pStyle w:val="Paragraphedeliste"/>
        <w:numPr>
          <w:ilvl w:val="0"/>
          <w:numId w:val="22"/>
        </w:numPr>
        <w:spacing w:before="0" w:after="200"/>
        <w:jc w:val="left"/>
        <w:rPr>
          <w:lang w:val="en-CA"/>
        </w:rPr>
      </w:pPr>
      <w:r w:rsidRPr="009F768E">
        <w:rPr>
          <w:lang w:val="en-CA"/>
        </w:rPr>
        <w:t>Band joist</w:t>
      </w:r>
    </w:p>
    <w:p w:rsidR="009F768E" w:rsidRDefault="009F768E" w:rsidP="009F768E">
      <w:pPr>
        <w:pStyle w:val="Paragraphedeliste"/>
        <w:numPr>
          <w:ilvl w:val="0"/>
          <w:numId w:val="22"/>
        </w:numPr>
        <w:spacing w:before="0" w:after="200"/>
        <w:jc w:val="left"/>
        <w:rPr>
          <w:lang w:val="en-CA"/>
        </w:rPr>
      </w:pPr>
      <w:r>
        <w:rPr>
          <w:lang w:val="en-CA"/>
        </w:rPr>
        <w:t>Subflooring</w:t>
      </w:r>
    </w:p>
    <w:p w:rsidR="009F768E" w:rsidRDefault="009F768E" w:rsidP="009F768E">
      <w:pPr>
        <w:pStyle w:val="Paragraphedeliste"/>
        <w:numPr>
          <w:ilvl w:val="0"/>
          <w:numId w:val="22"/>
        </w:numPr>
        <w:spacing w:before="0" w:after="200"/>
        <w:jc w:val="left"/>
        <w:rPr>
          <w:lang w:val="en-CA"/>
        </w:rPr>
      </w:pPr>
      <w:r>
        <w:rPr>
          <w:lang w:val="en-CA"/>
        </w:rPr>
        <w:t>Stud</w:t>
      </w:r>
    </w:p>
    <w:p w:rsidR="009F768E" w:rsidRDefault="009F768E" w:rsidP="009F768E">
      <w:pPr>
        <w:pStyle w:val="Paragraphedeliste"/>
        <w:numPr>
          <w:ilvl w:val="0"/>
          <w:numId w:val="22"/>
        </w:numPr>
        <w:spacing w:before="0" w:after="200"/>
        <w:jc w:val="left"/>
        <w:rPr>
          <w:lang w:val="en-CA"/>
        </w:rPr>
      </w:pPr>
      <w:r>
        <w:rPr>
          <w:lang w:val="en-CA"/>
        </w:rPr>
        <w:t>Joist</w:t>
      </w:r>
    </w:p>
    <w:p w:rsidR="00A33E2A" w:rsidRPr="002F11A8" w:rsidRDefault="009F768E" w:rsidP="002F11A8">
      <w:pPr>
        <w:pStyle w:val="Paragraphedeliste"/>
        <w:numPr>
          <w:ilvl w:val="0"/>
          <w:numId w:val="22"/>
        </w:numPr>
        <w:spacing w:before="0" w:after="200"/>
        <w:jc w:val="left"/>
        <w:rPr>
          <w:lang w:val="en-CA"/>
        </w:rPr>
      </w:pPr>
      <w:r>
        <w:rPr>
          <w:lang w:val="en-CA"/>
        </w:rPr>
        <w:t>Double plate</w:t>
      </w:r>
      <w:r w:rsidR="00A33E2A" w:rsidRPr="002F11A8">
        <w:rPr>
          <w:lang w:val="en-CA"/>
        </w:rPr>
        <w:br w:type="page"/>
      </w:r>
    </w:p>
    <w:p w:rsidR="00585173" w:rsidRDefault="00F03173" w:rsidP="00585173">
      <w:pPr>
        <w:pStyle w:val="Titre1"/>
        <w:rPr>
          <w:lang w:val="en-CA"/>
        </w:rPr>
      </w:pPr>
      <w:bookmarkStart w:id="18" w:name="_Toc475703843"/>
      <w:r>
        <w:rPr>
          <w:lang w:val="en-CA"/>
        </w:rPr>
        <w:lastRenderedPageBreak/>
        <w:t xml:space="preserve">5. </w:t>
      </w:r>
      <w:r w:rsidR="00585173">
        <w:rPr>
          <w:lang w:val="en-CA"/>
        </w:rPr>
        <w:t>Sheat</w:t>
      </w:r>
      <w:r w:rsidR="009F3DDE">
        <w:rPr>
          <w:lang w:val="en-CA"/>
        </w:rPr>
        <w:t>h</w:t>
      </w:r>
      <w:r w:rsidR="00585173">
        <w:rPr>
          <w:lang w:val="en-CA"/>
        </w:rPr>
        <w:t>ing</w:t>
      </w:r>
      <w:bookmarkEnd w:id="18"/>
    </w:p>
    <w:p w:rsidR="00585173" w:rsidRDefault="009F3DDE" w:rsidP="00585173">
      <w:pPr>
        <w:rPr>
          <w:lang w:val="en-CA"/>
        </w:rPr>
      </w:pPr>
      <w:r>
        <w:rPr>
          <w:lang w:val="en-CA"/>
        </w:rPr>
        <w:t>If the frame is the building's skeleton, then the sheathing is its skin. Sheathing functions to enclose the building in an airtight barrier, to strengthen its studs, joists, and rafters by tying them together, to brace the building agai</w:t>
      </w:r>
      <w:r w:rsidR="00F03173">
        <w:rPr>
          <w:lang w:val="en-CA"/>
        </w:rPr>
        <w:t>nst racking (twisting) under wind and seismic forces, and to provide a base for flooring, siding, and roofing. There is two main sheathing panels plywood and OSB</w:t>
      </w:r>
      <w:r w:rsidR="000C71C0">
        <w:rPr>
          <w:lang w:val="en-CA"/>
        </w:rPr>
        <w:t>. Even if both are considered to have the same strength and durability, there is some differences to consider.</w:t>
      </w:r>
    </w:p>
    <w:p w:rsidR="00F03173" w:rsidRDefault="00F03173" w:rsidP="00F03173">
      <w:pPr>
        <w:pStyle w:val="Titre2"/>
        <w:rPr>
          <w:lang w:val="en-CA"/>
        </w:rPr>
      </w:pPr>
      <w:bookmarkStart w:id="19" w:name="_Toc475703844"/>
      <w:r>
        <w:rPr>
          <w:lang w:val="en-CA"/>
        </w:rPr>
        <w:t>Plywood</w:t>
      </w:r>
      <w:bookmarkEnd w:id="19"/>
    </w:p>
    <w:p w:rsidR="002D500E" w:rsidRDefault="000C71C0" w:rsidP="0084542E">
      <w:pPr>
        <w:rPr>
          <w:shd w:val="clear" w:color="auto" w:fill="FFFFFF"/>
          <w:lang w:val="en-CA"/>
        </w:rPr>
      </w:pPr>
      <w:r>
        <w:rPr>
          <w:noProof/>
          <w:lang w:eastAsia="fr-CA"/>
        </w:rPr>
        <w:drawing>
          <wp:anchor distT="0" distB="0" distL="114300" distR="114300" simplePos="0" relativeHeight="251727872" behindDoc="0" locked="0" layoutInCell="1" allowOverlap="1">
            <wp:simplePos x="0" y="0"/>
            <wp:positionH relativeFrom="margin">
              <wp:align>right</wp:align>
            </wp:positionH>
            <wp:positionV relativeFrom="margin">
              <wp:posOffset>3425190</wp:posOffset>
            </wp:positionV>
            <wp:extent cx="2573655" cy="1719580"/>
            <wp:effectExtent l="19050" t="0" r="0" b="0"/>
            <wp:wrapSquare wrapText="bothSides"/>
            <wp:docPr id="30" name="Image 29" descr="birch_plyw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ch_plywood.jpg"/>
                    <pic:cNvPicPr/>
                  </pic:nvPicPr>
                  <pic:blipFill>
                    <a:blip r:embed="rId46" cstate="print"/>
                    <a:stretch>
                      <a:fillRect/>
                    </a:stretch>
                  </pic:blipFill>
                  <pic:spPr>
                    <a:xfrm>
                      <a:off x="0" y="0"/>
                      <a:ext cx="2573655" cy="1719580"/>
                    </a:xfrm>
                    <a:prstGeom prst="rect">
                      <a:avLst/>
                    </a:prstGeom>
                  </pic:spPr>
                </pic:pic>
              </a:graphicData>
            </a:graphic>
          </wp:anchor>
        </w:drawing>
      </w:r>
      <w:r w:rsidR="002D500E">
        <w:rPr>
          <w:shd w:val="clear" w:color="auto" w:fill="FFFFFF"/>
          <w:lang w:val="en-CA"/>
        </w:rPr>
        <w:t>Plywood is a versatile building material made from thin layers, or ``plies`` of wood veneer glued together. It is a very durable material that provides an excellent foundation for building, so it is used in a variety of projects. But, as with any building material, it has both advantages and disadvantages that should be understood before use.</w:t>
      </w:r>
    </w:p>
    <w:p w:rsidR="002D500E" w:rsidRPr="00A23291" w:rsidRDefault="00A23291" w:rsidP="00A23291">
      <w:pPr>
        <w:keepNext/>
        <w:contextualSpacing/>
        <w:rPr>
          <w:noProof/>
          <w:u w:val="single"/>
          <w:lang w:val="en-CA"/>
        </w:rPr>
      </w:pPr>
      <w:r w:rsidRPr="00A23291">
        <w:rPr>
          <w:noProof/>
          <w:u w:val="single"/>
          <w:lang w:val="en-CA"/>
        </w:rPr>
        <w:t>Advantages</w:t>
      </w:r>
    </w:p>
    <w:p w:rsidR="00A23291" w:rsidRDefault="004044A5" w:rsidP="00A23291">
      <w:pPr>
        <w:keepNext/>
        <w:contextualSpacing/>
        <w:rPr>
          <w:noProof/>
          <w:lang w:val="en-CA"/>
        </w:rPr>
      </w:pPr>
      <w:r>
        <w:rPr>
          <w:noProof/>
        </w:rPr>
        <w:pict>
          <v:shape id="_x0000_s1061" type="#_x0000_t202" style="position:absolute;left:0;text-align:left;margin-left:248.7pt;margin-top:103.95pt;width:202.65pt;height:21pt;z-index:251729920" stroked="f">
            <v:textbox style="mso-next-textbox:#_x0000_s1061;mso-fit-shape-to-text:t" inset="0,0,0,0">
              <w:txbxContent>
                <w:p w:rsidR="002959C7" w:rsidRPr="00C57FDB" w:rsidRDefault="002959C7" w:rsidP="002D500E">
                  <w:pPr>
                    <w:pStyle w:val="Lgende"/>
                    <w:rPr>
                      <w:noProof/>
                      <w:sz w:val="24"/>
                    </w:rPr>
                  </w:pPr>
                  <w:r w:rsidRPr="00D138D2">
                    <w:t xml:space="preserve">Illustration 22: </w:t>
                  </w:r>
                  <w:proofErr w:type="spellStart"/>
                  <w:r w:rsidRPr="00D138D2">
                    <w:t>Plywood</w:t>
                  </w:r>
                  <w:proofErr w:type="spellEnd"/>
                </w:p>
              </w:txbxContent>
            </v:textbox>
            <w10:wrap type="square"/>
          </v:shape>
        </w:pict>
      </w:r>
      <w:r w:rsidR="00A23291" w:rsidRPr="00A23291">
        <w:rPr>
          <w:noProof/>
          <w:lang w:val="en-CA"/>
        </w:rPr>
        <w:t>The layers that make u</w:t>
      </w:r>
      <w:r w:rsidR="00A23291">
        <w:rPr>
          <w:noProof/>
          <w:lang w:val="en-CA"/>
        </w:rPr>
        <w:t>p plywood are intentionally glued together at alternating right angles. This is what gives it both strength and durability. This cross-graining also reduces the chances of the wood spliting whennailing at the edges, and it makes the wood resistant to warping, craking, and twisting. the way plywood is made also ensures a consistent strength across the entire length of the wood. In addition to its strength, plywood can resist to water for short amount of time, is less expensive than similar boards made of full wood species, which makes it an ideal construction planking material.</w:t>
      </w:r>
    </w:p>
    <w:p w:rsidR="00A23291" w:rsidRDefault="00A23291" w:rsidP="00A23291">
      <w:pPr>
        <w:keepNext/>
        <w:contextualSpacing/>
        <w:rPr>
          <w:noProof/>
          <w:lang w:val="en-CA"/>
        </w:rPr>
      </w:pPr>
    </w:p>
    <w:p w:rsidR="00A23291" w:rsidRDefault="00A23291" w:rsidP="00A23291">
      <w:pPr>
        <w:keepNext/>
        <w:contextualSpacing/>
        <w:rPr>
          <w:noProof/>
          <w:u w:val="single"/>
          <w:lang w:val="en-CA"/>
        </w:rPr>
      </w:pPr>
      <w:r>
        <w:rPr>
          <w:noProof/>
          <w:u w:val="single"/>
          <w:lang w:val="en-CA"/>
        </w:rPr>
        <w:t>Disadvantages</w:t>
      </w:r>
    </w:p>
    <w:p w:rsidR="00F52A16" w:rsidRDefault="00A23291" w:rsidP="00A23291">
      <w:pPr>
        <w:keepNext/>
        <w:contextualSpacing/>
        <w:rPr>
          <w:noProof/>
          <w:lang w:val="en-CA"/>
        </w:rPr>
      </w:pPr>
      <w:r>
        <w:rPr>
          <w:noProof/>
          <w:lang w:val="en-CA"/>
        </w:rPr>
        <w:t>Even if plywood can resistwater for a short period a time, if exposed to leaks over time, plywood becomes heavy when wet and can be damage of it.</w:t>
      </w:r>
    </w:p>
    <w:p w:rsidR="00F52A16" w:rsidRDefault="00F52A16">
      <w:pPr>
        <w:spacing w:before="0" w:after="200"/>
        <w:jc w:val="left"/>
        <w:rPr>
          <w:noProof/>
          <w:lang w:val="en-CA"/>
        </w:rPr>
      </w:pPr>
      <w:r>
        <w:rPr>
          <w:noProof/>
          <w:lang w:val="en-CA"/>
        </w:rPr>
        <w:br w:type="page"/>
      </w:r>
    </w:p>
    <w:p w:rsidR="00A23291" w:rsidRDefault="00F52A16" w:rsidP="00F52A16">
      <w:pPr>
        <w:pStyle w:val="Titre2"/>
        <w:rPr>
          <w:noProof/>
          <w:lang w:val="en-CA"/>
        </w:rPr>
      </w:pPr>
      <w:bookmarkStart w:id="20" w:name="_Toc475703845"/>
      <w:r>
        <w:rPr>
          <w:noProof/>
          <w:lang w:val="en-CA"/>
        </w:rPr>
        <w:lastRenderedPageBreak/>
        <w:t>OSB</w:t>
      </w:r>
      <w:bookmarkEnd w:id="20"/>
    </w:p>
    <w:p w:rsidR="00F52A16" w:rsidRDefault="001F17F0" w:rsidP="00F52A16">
      <w:pPr>
        <w:rPr>
          <w:lang w:val="en-CA"/>
        </w:rPr>
      </w:pPr>
      <w:r>
        <w:rPr>
          <w:lang w:val="en-CA"/>
        </w:rPr>
        <w:t>Oriented strand board (OSB) is a type of engineered lumber similar to particle board. It is formed by adding adhesives and then compressing layers of wood strands in specific orientations.</w:t>
      </w:r>
    </w:p>
    <w:p w:rsidR="001F17F0" w:rsidRDefault="001F17F0" w:rsidP="001F17F0">
      <w:pPr>
        <w:contextualSpacing/>
        <w:rPr>
          <w:u w:val="single"/>
          <w:lang w:val="en-CA"/>
        </w:rPr>
      </w:pPr>
      <w:r>
        <w:rPr>
          <w:u w:val="single"/>
          <w:lang w:val="en-CA"/>
        </w:rPr>
        <w:t>Advantages</w:t>
      </w:r>
    </w:p>
    <w:p w:rsidR="001F17F0" w:rsidRDefault="004044A5" w:rsidP="001F17F0">
      <w:pPr>
        <w:contextualSpacing/>
        <w:rPr>
          <w:lang w:val="en-CA"/>
        </w:rPr>
      </w:pPr>
      <w:r>
        <w:rPr>
          <w:noProof/>
        </w:rPr>
        <w:pict>
          <v:shape id="_x0000_s1062" type="#_x0000_t202" style="position:absolute;left:0;text-align:left;margin-left:242.45pt;margin-top:155.3pt;width:198.35pt;height:.05pt;z-index:251732992" stroked="f">
            <v:textbox style="mso-fit-shape-to-text:t" inset="0,0,0,0">
              <w:txbxContent>
                <w:p w:rsidR="002959C7" w:rsidRPr="007F3ED2" w:rsidRDefault="002959C7" w:rsidP="00617C4C">
                  <w:pPr>
                    <w:pStyle w:val="Lgende"/>
                    <w:rPr>
                      <w:noProof/>
                      <w:sz w:val="24"/>
                    </w:rPr>
                  </w:pPr>
                  <w:r>
                    <w:t>Illustration 23 : OSB</w:t>
                  </w:r>
                </w:p>
              </w:txbxContent>
            </v:textbox>
            <w10:wrap type="square"/>
          </v:shape>
        </w:pict>
      </w:r>
      <w:r w:rsidR="00617C4C">
        <w:rPr>
          <w:noProof/>
          <w:lang w:eastAsia="fr-CA"/>
        </w:rPr>
        <w:drawing>
          <wp:anchor distT="0" distB="0" distL="114300" distR="114300" simplePos="0" relativeHeight="251730944" behindDoc="0" locked="0" layoutInCell="1" allowOverlap="1">
            <wp:simplePos x="0" y="0"/>
            <wp:positionH relativeFrom="margin">
              <wp:posOffset>3079115</wp:posOffset>
            </wp:positionH>
            <wp:positionV relativeFrom="margin">
              <wp:posOffset>1555750</wp:posOffset>
            </wp:positionV>
            <wp:extent cx="2519045" cy="1869440"/>
            <wp:effectExtent l="19050" t="0" r="0" b="0"/>
            <wp:wrapSquare wrapText="bothSides"/>
            <wp:docPr id="32" name="Image 31" descr="o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jpg"/>
                    <pic:cNvPicPr/>
                  </pic:nvPicPr>
                  <pic:blipFill>
                    <a:blip r:embed="rId47" cstate="print"/>
                    <a:stretch>
                      <a:fillRect/>
                    </a:stretch>
                  </pic:blipFill>
                  <pic:spPr>
                    <a:xfrm>
                      <a:off x="0" y="0"/>
                      <a:ext cx="2519045" cy="1869440"/>
                    </a:xfrm>
                    <a:prstGeom prst="rect">
                      <a:avLst/>
                    </a:prstGeom>
                  </pic:spPr>
                </pic:pic>
              </a:graphicData>
            </a:graphic>
          </wp:anchor>
        </w:drawing>
      </w:r>
      <w:r w:rsidR="001F17F0">
        <w:rPr>
          <w:lang w:val="en-CA"/>
        </w:rPr>
        <w:t>Firstly OSB is much cheaper than plywood because the thin strands used in its manufacture are lower in price. Also, the manufacturing process of OSB results in less wastage, because most of the wood is used up. OSB is considered more environmentally friendly tan plywood for the same reason. Unlike plywood, which is usually manufactured from selected types of wood, OSB can be made from most trees.</w:t>
      </w:r>
      <w:r w:rsidR="000C71C0">
        <w:rPr>
          <w:lang w:val="en-CA"/>
        </w:rPr>
        <w:t xml:space="preserve"> </w:t>
      </w:r>
      <w:r w:rsidR="001F17F0">
        <w:rPr>
          <w:lang w:val="en-CA"/>
        </w:rPr>
        <w:t xml:space="preserve"> </w:t>
      </w:r>
    </w:p>
    <w:p w:rsidR="001F17F0" w:rsidRDefault="001F17F0" w:rsidP="001F17F0">
      <w:pPr>
        <w:contextualSpacing/>
        <w:rPr>
          <w:lang w:val="en-CA"/>
        </w:rPr>
      </w:pPr>
    </w:p>
    <w:p w:rsidR="001F17F0" w:rsidRDefault="001F17F0" w:rsidP="001F17F0">
      <w:pPr>
        <w:contextualSpacing/>
        <w:rPr>
          <w:u w:val="single"/>
          <w:lang w:val="en-CA"/>
        </w:rPr>
      </w:pPr>
      <w:r>
        <w:rPr>
          <w:u w:val="single"/>
          <w:lang w:val="en-CA"/>
        </w:rPr>
        <w:t>Disadvantages</w:t>
      </w:r>
    </w:p>
    <w:p w:rsidR="001F17F0" w:rsidRDefault="001F17F0" w:rsidP="001F17F0">
      <w:pPr>
        <w:contextualSpacing/>
        <w:rPr>
          <w:lang w:val="en-CA"/>
        </w:rPr>
      </w:pPr>
      <w:r>
        <w:rPr>
          <w:lang w:val="en-CA"/>
        </w:rPr>
        <w:t>One of the main problem with OSB is that it is susceptible to moisture damage is a cut edge is exposed to water.</w:t>
      </w:r>
    </w:p>
    <w:p w:rsidR="004C7D8F" w:rsidRDefault="004C7D8F" w:rsidP="004C7D8F">
      <w:pPr>
        <w:pStyle w:val="Titre2"/>
        <w:rPr>
          <w:lang w:val="en-CA"/>
        </w:rPr>
      </w:pPr>
      <w:bookmarkStart w:id="21" w:name="_Toc475703846"/>
      <w:r>
        <w:rPr>
          <w:lang w:val="en-CA"/>
        </w:rPr>
        <w:t>Sheathing stamp</w:t>
      </w:r>
      <w:bookmarkEnd w:id="21"/>
    </w:p>
    <w:p w:rsidR="004C7D8F" w:rsidRPr="004C7D8F" w:rsidRDefault="004044A5" w:rsidP="004C7D8F">
      <w:pPr>
        <w:rPr>
          <w:lang w:val="en-CA"/>
        </w:rPr>
      </w:pPr>
      <w:r w:rsidRPr="004044A5">
        <w:rPr>
          <w:noProof/>
          <w:lang w:val="en-CA"/>
        </w:rPr>
        <w:pict>
          <v:shape id="_x0000_s1064" type="#_x0000_t202" style="position:absolute;left:0;text-align:left;margin-left:16.75pt;margin-top:65.45pt;width:89.75pt;height:36pt;z-index:-251660290;mso-width-relative:margin;mso-height-relative:margin" stroked="f">
            <v:textbox style="mso-next-textbox:#_x0000_s1064">
              <w:txbxContent>
                <w:p w:rsidR="002959C7" w:rsidRDefault="002959C7">
                  <w:pPr>
                    <w:rPr>
                      <w:lang w:val="fr-FR"/>
                    </w:rPr>
                  </w:pPr>
                  <w:r>
                    <w:rPr>
                      <w:lang w:val="fr-FR"/>
                    </w:rPr>
                    <w:t>1</w:t>
                  </w:r>
                </w:p>
              </w:txbxContent>
            </v:textbox>
          </v:shape>
        </w:pict>
      </w:r>
      <w:r w:rsidR="00734A96">
        <w:rPr>
          <w:noProof/>
          <w:lang w:eastAsia="fr-CA"/>
        </w:rPr>
        <w:drawing>
          <wp:anchor distT="0" distB="0" distL="114300" distR="114300" simplePos="0" relativeHeight="251734016" behindDoc="1" locked="0" layoutInCell="1" allowOverlap="1">
            <wp:simplePos x="0" y="0"/>
            <wp:positionH relativeFrom="margin">
              <wp:align>center</wp:align>
            </wp:positionH>
            <wp:positionV relativeFrom="margin">
              <wp:posOffset>5876925</wp:posOffset>
            </wp:positionV>
            <wp:extent cx="4647854" cy="1762125"/>
            <wp:effectExtent l="19050" t="0" r="346" b="0"/>
            <wp:wrapNone/>
            <wp:docPr id="33" name="Image 32" descr="Sans tit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1.png"/>
                    <pic:cNvPicPr/>
                  </pic:nvPicPr>
                  <pic:blipFill>
                    <a:blip r:embed="rId48" cstate="print"/>
                    <a:stretch>
                      <a:fillRect/>
                    </a:stretch>
                  </pic:blipFill>
                  <pic:spPr>
                    <a:xfrm>
                      <a:off x="0" y="0"/>
                      <a:ext cx="4647854" cy="1762125"/>
                    </a:xfrm>
                    <a:prstGeom prst="rect">
                      <a:avLst/>
                    </a:prstGeom>
                  </pic:spPr>
                </pic:pic>
              </a:graphicData>
            </a:graphic>
          </wp:anchor>
        </w:drawing>
      </w:r>
      <w:r w:rsidR="004D4A7D">
        <w:rPr>
          <w:lang w:val="en-CA"/>
        </w:rPr>
        <w:t>Sheathing panel are used for flooring, the roof and walls. But there is a stamp also for sheathing like regular wood to be sure the right panel is installed to resist the load or the environmental exposure.</w:t>
      </w:r>
      <w:r w:rsidR="00734A96">
        <w:rPr>
          <w:lang w:val="en-CA"/>
        </w:rPr>
        <w:t xml:space="preserve"> Here's an example of a </w:t>
      </w:r>
      <w:r w:rsidR="00034910">
        <w:rPr>
          <w:lang w:val="en-CA"/>
        </w:rPr>
        <w:t>panel stamp</w:t>
      </w:r>
      <w:r w:rsidR="00734A96">
        <w:rPr>
          <w:lang w:val="en-CA"/>
        </w:rPr>
        <w:t>.</w:t>
      </w:r>
    </w:p>
    <w:p w:rsidR="00A23291" w:rsidRPr="00A23291" w:rsidRDefault="00A23291" w:rsidP="00A23291">
      <w:pPr>
        <w:keepNext/>
        <w:contextualSpacing/>
        <w:rPr>
          <w:lang w:val="en-CA"/>
        </w:rPr>
      </w:pPr>
    </w:p>
    <w:p w:rsidR="00A23291" w:rsidRPr="004D4A7D" w:rsidRDefault="004044A5" w:rsidP="004C7D8F">
      <w:pPr>
        <w:rPr>
          <w:lang w:val="en-CA"/>
        </w:rPr>
      </w:pPr>
      <w:r>
        <w:rPr>
          <w:noProof/>
          <w:lang w:eastAsia="fr-CA"/>
        </w:rPr>
        <w:pict>
          <v:shape id="_x0000_s1066" type="#_x0000_t202" style="position:absolute;left:0;text-align:left;margin-left:402.1pt;margin-top:21.85pt;width:89.75pt;height:36pt;z-index:-251579392;mso-width-relative:margin;mso-height-relative:margin" stroked="f">
            <v:textbox>
              <w:txbxContent>
                <w:p w:rsidR="002959C7" w:rsidRDefault="002959C7" w:rsidP="00065110">
                  <w:pPr>
                    <w:rPr>
                      <w:lang w:val="fr-FR"/>
                    </w:rPr>
                  </w:pPr>
                  <w:r>
                    <w:rPr>
                      <w:lang w:val="fr-FR"/>
                    </w:rPr>
                    <w:t>3</w:t>
                  </w:r>
                </w:p>
              </w:txbxContent>
            </v:textbox>
          </v:shape>
        </w:pict>
      </w:r>
    </w:p>
    <w:p w:rsidR="00065110" w:rsidRDefault="004044A5" w:rsidP="002D500E">
      <w:pPr>
        <w:keepNext/>
        <w:rPr>
          <w:u w:val="single"/>
          <w:lang w:val="en-CA"/>
        </w:rPr>
      </w:pPr>
      <w:r w:rsidRPr="004044A5">
        <w:rPr>
          <w:noProof/>
          <w:lang w:eastAsia="fr-CA"/>
        </w:rPr>
        <w:pict>
          <v:shape id="_x0000_s1065" type="#_x0000_t202" style="position:absolute;left:0;text-align:left;margin-left:16.75pt;margin-top:9.25pt;width:89.75pt;height:36pt;z-index:-251661315;mso-width-relative:margin;mso-height-relative:margin" stroked="f">
            <v:textbox style="mso-next-textbox:#_x0000_s1065">
              <w:txbxContent>
                <w:p w:rsidR="002959C7" w:rsidRDefault="002959C7" w:rsidP="00065110">
                  <w:pPr>
                    <w:rPr>
                      <w:lang w:val="fr-FR"/>
                    </w:rPr>
                  </w:pPr>
                  <w:r>
                    <w:rPr>
                      <w:lang w:val="fr-FR"/>
                    </w:rPr>
                    <w:t>2</w:t>
                  </w:r>
                </w:p>
              </w:txbxContent>
            </v:textbox>
          </v:shape>
        </w:pict>
      </w:r>
    </w:p>
    <w:p w:rsidR="00A23291" w:rsidRDefault="004044A5" w:rsidP="00065110">
      <w:pPr>
        <w:rPr>
          <w:lang w:val="en-CA"/>
        </w:rPr>
      </w:pPr>
      <w:r>
        <w:rPr>
          <w:noProof/>
        </w:rPr>
        <w:pict>
          <v:shape id="_x0000_s1063" type="#_x0000_t202" style="position:absolute;left:0;text-align:left;margin-left:74.05pt;margin-top:32.65pt;width:290.8pt;height:21pt;z-index:251736064" stroked="f">
            <v:textbox style="mso-fit-shape-to-text:t" inset="0,0,0,0">
              <w:txbxContent>
                <w:p w:rsidR="002959C7" w:rsidRPr="00211FA4" w:rsidRDefault="002959C7" w:rsidP="00065110">
                  <w:pPr>
                    <w:pStyle w:val="Lgende"/>
                    <w:rPr>
                      <w:noProof/>
                      <w:sz w:val="24"/>
                    </w:rPr>
                  </w:pPr>
                  <w:r>
                    <w:t xml:space="preserve">Illustration 24 : Panel </w:t>
                  </w:r>
                  <w:proofErr w:type="spellStart"/>
                  <w:r>
                    <w:t>stamp</w:t>
                  </w:r>
                  <w:proofErr w:type="spellEnd"/>
                </w:p>
              </w:txbxContent>
            </v:textbox>
          </v:shape>
        </w:pict>
      </w:r>
    </w:p>
    <w:p w:rsidR="00065110" w:rsidRDefault="00065110" w:rsidP="00065110">
      <w:pPr>
        <w:rPr>
          <w:lang w:val="en-CA"/>
        </w:rPr>
      </w:pPr>
    </w:p>
    <w:p w:rsidR="00065110" w:rsidRDefault="00065110" w:rsidP="00065110">
      <w:pPr>
        <w:rPr>
          <w:lang w:val="en-CA"/>
        </w:rPr>
      </w:pPr>
      <w:r>
        <w:rPr>
          <w:lang w:val="en-CA"/>
        </w:rPr>
        <w:lastRenderedPageBreak/>
        <w:t>There is three main characteristics to notice from the stamp.</w:t>
      </w:r>
    </w:p>
    <w:p w:rsidR="00065110" w:rsidRDefault="00065110" w:rsidP="00065110">
      <w:pPr>
        <w:pStyle w:val="Paragraphedeliste"/>
        <w:numPr>
          <w:ilvl w:val="0"/>
          <w:numId w:val="10"/>
        </w:numPr>
        <w:rPr>
          <w:lang w:val="en-CA"/>
        </w:rPr>
      </w:pPr>
      <w:r>
        <w:rPr>
          <w:lang w:val="en-CA"/>
        </w:rPr>
        <w:t>Panel rating: It indicates the max performance of the panel</w:t>
      </w:r>
      <w:r w:rsidR="003D5299">
        <w:rPr>
          <w:lang w:val="en-CA"/>
        </w:rPr>
        <w:t xml:space="preserve"> and it where is should be used.</w:t>
      </w:r>
    </w:p>
    <w:p w:rsidR="00065110" w:rsidRDefault="00065110" w:rsidP="00065110">
      <w:pPr>
        <w:pStyle w:val="Paragraphedeliste"/>
        <w:numPr>
          <w:ilvl w:val="0"/>
          <w:numId w:val="10"/>
        </w:numPr>
        <w:rPr>
          <w:lang w:val="en-CA"/>
        </w:rPr>
      </w:pPr>
      <w:r>
        <w:rPr>
          <w:lang w:val="en-CA"/>
        </w:rPr>
        <w:t>Span rating: If the panel is used for flooring or roofing you have to make sure the panel span rating respect the span between the joist. For example the 32/16 means the max span for roof is 32 inches between each support and 16 inches between floor joist.</w:t>
      </w:r>
    </w:p>
    <w:p w:rsidR="00065110" w:rsidRDefault="00065110" w:rsidP="00065110">
      <w:pPr>
        <w:pStyle w:val="Paragraphedeliste"/>
        <w:numPr>
          <w:ilvl w:val="0"/>
          <w:numId w:val="10"/>
        </w:numPr>
        <w:rPr>
          <w:lang w:val="en-CA"/>
        </w:rPr>
      </w:pPr>
      <w:r>
        <w:rPr>
          <w:lang w:val="en-CA"/>
        </w:rPr>
        <w:t>Durability rating: This one explains the bond classification relates to moisture resistance of the glue bond, and thus to structural integrity of the panel. There is three classifications;</w:t>
      </w:r>
    </w:p>
    <w:p w:rsidR="00065110" w:rsidRDefault="00065110" w:rsidP="00065110">
      <w:pPr>
        <w:pStyle w:val="Paragraphedeliste"/>
        <w:numPr>
          <w:ilvl w:val="0"/>
          <w:numId w:val="11"/>
        </w:numPr>
        <w:rPr>
          <w:lang w:val="en-CA"/>
        </w:rPr>
      </w:pPr>
      <w:r>
        <w:rPr>
          <w:b/>
          <w:lang w:val="en-CA"/>
        </w:rPr>
        <w:t xml:space="preserve">Exterior </w:t>
      </w:r>
      <w:r w:rsidR="003D5299">
        <w:rPr>
          <w:lang w:val="en-CA"/>
        </w:rPr>
        <w:t xml:space="preserve">panels are suitable for repeated wetting and </w:t>
      </w:r>
      <w:proofErr w:type="spellStart"/>
      <w:r w:rsidR="003D5299">
        <w:rPr>
          <w:lang w:val="en-CA"/>
        </w:rPr>
        <w:t>redrying</w:t>
      </w:r>
      <w:proofErr w:type="spellEnd"/>
      <w:r w:rsidR="003D5299">
        <w:rPr>
          <w:lang w:val="en-CA"/>
        </w:rPr>
        <w:t xml:space="preserve"> or long-term exposure.</w:t>
      </w:r>
    </w:p>
    <w:p w:rsidR="003D5299" w:rsidRDefault="003D5299" w:rsidP="00065110">
      <w:pPr>
        <w:pStyle w:val="Paragraphedeliste"/>
        <w:numPr>
          <w:ilvl w:val="0"/>
          <w:numId w:val="11"/>
        </w:numPr>
        <w:rPr>
          <w:lang w:val="en-CA"/>
        </w:rPr>
      </w:pPr>
      <w:r>
        <w:rPr>
          <w:b/>
          <w:lang w:val="en-CA"/>
        </w:rPr>
        <w:t xml:space="preserve">Exposure 1 </w:t>
      </w:r>
      <w:r>
        <w:rPr>
          <w:lang w:val="en-CA"/>
        </w:rPr>
        <w:t>panels are intended to resist the effects of moisture during construction and for exterior use where not directly exposed to water.</w:t>
      </w:r>
    </w:p>
    <w:p w:rsidR="00034910" w:rsidRDefault="003D5299" w:rsidP="00065110">
      <w:pPr>
        <w:pStyle w:val="Paragraphedeliste"/>
        <w:numPr>
          <w:ilvl w:val="0"/>
          <w:numId w:val="11"/>
        </w:numPr>
        <w:rPr>
          <w:lang w:val="en-CA"/>
        </w:rPr>
      </w:pPr>
      <w:r>
        <w:rPr>
          <w:b/>
          <w:lang w:val="en-CA"/>
        </w:rPr>
        <w:t xml:space="preserve">Interior </w:t>
      </w:r>
      <w:r>
        <w:rPr>
          <w:lang w:val="en-CA"/>
        </w:rPr>
        <w:t>panels are manufactured with interior glue and are intended for interior uses only.</w:t>
      </w:r>
    </w:p>
    <w:p w:rsidR="00DF795F" w:rsidRDefault="00034910" w:rsidP="00034910">
      <w:pPr>
        <w:spacing w:before="0" w:after="200"/>
        <w:jc w:val="left"/>
        <w:rPr>
          <w:lang w:val="en-CA"/>
        </w:rPr>
      </w:pPr>
      <w:r>
        <w:rPr>
          <w:lang w:val="en-CA"/>
        </w:rPr>
        <w:br w:type="page"/>
      </w:r>
    </w:p>
    <w:p w:rsidR="00034910" w:rsidRDefault="00034910" w:rsidP="00034910">
      <w:pPr>
        <w:pStyle w:val="Titre2"/>
        <w:rPr>
          <w:lang w:val="en-CA"/>
        </w:rPr>
      </w:pPr>
      <w:bookmarkStart w:id="22" w:name="_Toc475703847"/>
      <w:r>
        <w:rPr>
          <w:lang w:val="en-CA"/>
        </w:rPr>
        <w:lastRenderedPageBreak/>
        <w:t>Section 5 exercises</w:t>
      </w:r>
      <w:bookmarkEnd w:id="22"/>
    </w:p>
    <w:p w:rsidR="00034910" w:rsidRDefault="00034910" w:rsidP="00034910">
      <w:pPr>
        <w:rPr>
          <w:u w:val="single"/>
          <w:lang w:val="en-CA"/>
        </w:rPr>
      </w:pPr>
      <w:r>
        <w:rPr>
          <w:u w:val="single"/>
          <w:lang w:val="en-CA"/>
        </w:rPr>
        <w:t>Exercise 1</w:t>
      </w:r>
    </w:p>
    <w:p w:rsidR="00034910" w:rsidRDefault="00034910" w:rsidP="00034910">
      <w:pPr>
        <w:rPr>
          <w:lang w:val="en-CA"/>
        </w:rPr>
      </w:pPr>
      <w:r>
        <w:rPr>
          <w:lang w:val="en-CA"/>
        </w:rPr>
        <w:t>Describe the 2 functions of sheathing.</w:t>
      </w:r>
    </w:p>
    <w:p w:rsidR="00034910" w:rsidRDefault="00034910" w:rsidP="00034910">
      <w:pPr>
        <w:rPr>
          <w:u w:val="single"/>
          <w:lang w:val="en-CA"/>
        </w:rPr>
      </w:pPr>
      <w:r>
        <w:rPr>
          <w:u w:val="single"/>
          <w:lang w:val="en-CA"/>
        </w:rPr>
        <w:t>Exercise 2</w:t>
      </w:r>
    </w:p>
    <w:p w:rsidR="003159C1" w:rsidRDefault="003159C1" w:rsidP="00034910">
      <w:pPr>
        <w:rPr>
          <w:lang w:val="en-CA"/>
        </w:rPr>
      </w:pPr>
      <w:r>
        <w:rPr>
          <w:lang w:val="en-CA"/>
        </w:rPr>
        <w:t>Associate the characteristic with the right panel (plywood or OSB)</w:t>
      </w:r>
    </w:p>
    <w:p w:rsidR="003159C1" w:rsidRDefault="003159C1" w:rsidP="003159C1">
      <w:pPr>
        <w:pStyle w:val="Paragraphedeliste"/>
        <w:numPr>
          <w:ilvl w:val="0"/>
          <w:numId w:val="23"/>
        </w:numPr>
        <w:rPr>
          <w:lang w:val="en-CA"/>
        </w:rPr>
      </w:pPr>
      <w:r>
        <w:rPr>
          <w:lang w:val="en-CA"/>
        </w:rPr>
        <w:t>Can resist to water for a short amount of time</w:t>
      </w:r>
    </w:p>
    <w:p w:rsidR="003159C1" w:rsidRDefault="003159C1" w:rsidP="003159C1">
      <w:pPr>
        <w:pStyle w:val="Paragraphedeliste"/>
        <w:numPr>
          <w:ilvl w:val="0"/>
          <w:numId w:val="23"/>
        </w:numPr>
        <w:rPr>
          <w:lang w:val="en-CA"/>
        </w:rPr>
      </w:pPr>
      <w:r>
        <w:rPr>
          <w:lang w:val="en-CA"/>
        </w:rPr>
        <w:t>Can be fabric from different species of trees</w:t>
      </w:r>
    </w:p>
    <w:p w:rsidR="003159C1" w:rsidRDefault="003159C1" w:rsidP="003159C1">
      <w:pPr>
        <w:pStyle w:val="Paragraphedeliste"/>
        <w:numPr>
          <w:ilvl w:val="0"/>
          <w:numId w:val="23"/>
        </w:numPr>
        <w:rPr>
          <w:lang w:val="en-CA"/>
        </w:rPr>
      </w:pPr>
      <w:r>
        <w:rPr>
          <w:lang w:val="en-CA"/>
        </w:rPr>
        <w:t>It is more expensive than the other panel</w:t>
      </w:r>
    </w:p>
    <w:p w:rsidR="003159C1" w:rsidRDefault="003159C1" w:rsidP="003159C1">
      <w:pPr>
        <w:pStyle w:val="Paragraphedeliste"/>
        <w:numPr>
          <w:ilvl w:val="0"/>
          <w:numId w:val="23"/>
        </w:numPr>
        <w:rPr>
          <w:lang w:val="en-CA"/>
        </w:rPr>
      </w:pPr>
      <w:r>
        <w:rPr>
          <w:lang w:val="en-CA"/>
        </w:rPr>
        <w:t>It is more environmental friendly panel</w:t>
      </w:r>
    </w:p>
    <w:p w:rsidR="003159C1" w:rsidRDefault="003159C1" w:rsidP="003159C1">
      <w:pPr>
        <w:rPr>
          <w:u w:val="single"/>
          <w:lang w:val="en-CA"/>
        </w:rPr>
      </w:pPr>
      <w:r>
        <w:rPr>
          <w:u w:val="single"/>
          <w:lang w:val="en-CA"/>
        </w:rPr>
        <w:t>Exercise 3</w:t>
      </w:r>
    </w:p>
    <w:p w:rsidR="003159C1" w:rsidRDefault="003159C1" w:rsidP="003159C1">
      <w:pPr>
        <w:rPr>
          <w:lang w:val="en-CA"/>
        </w:rPr>
      </w:pPr>
      <w:r>
        <w:rPr>
          <w:lang w:val="en-CA"/>
        </w:rPr>
        <w:t xml:space="preserve">You finished </w:t>
      </w:r>
      <w:r w:rsidR="005F2C12">
        <w:rPr>
          <w:lang w:val="en-CA"/>
        </w:rPr>
        <w:t>the framing of your second floor. The distance between each joist is 18 inches. You go at the shop and they only have one type of panel with this following stamp.</w:t>
      </w:r>
    </w:p>
    <w:p w:rsidR="005F2C12" w:rsidRDefault="005F2C12" w:rsidP="005F2C12">
      <w:pPr>
        <w:jc w:val="center"/>
        <w:rPr>
          <w:lang w:val="en-CA"/>
        </w:rPr>
      </w:pPr>
      <w:r>
        <w:rPr>
          <w:noProof/>
          <w:lang w:eastAsia="fr-CA"/>
        </w:rPr>
        <w:drawing>
          <wp:inline distT="0" distB="0" distL="0" distR="0">
            <wp:extent cx="1638300" cy="1781175"/>
            <wp:effectExtent l="19050" t="0" r="0" b="0"/>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1638300" cy="1781175"/>
                    </a:xfrm>
                    <a:prstGeom prst="rect">
                      <a:avLst/>
                    </a:prstGeom>
                    <a:noFill/>
                    <a:ln w="9525">
                      <a:noFill/>
                      <a:miter lim="800000"/>
                      <a:headEnd/>
                      <a:tailEnd/>
                    </a:ln>
                  </pic:spPr>
                </pic:pic>
              </a:graphicData>
            </a:graphic>
          </wp:inline>
        </w:drawing>
      </w:r>
    </w:p>
    <w:p w:rsidR="005F2C12" w:rsidRPr="003159C1" w:rsidRDefault="005F2C12" w:rsidP="005F2C12">
      <w:pPr>
        <w:jc w:val="left"/>
        <w:rPr>
          <w:lang w:val="en-CA"/>
        </w:rPr>
      </w:pPr>
      <w:r>
        <w:rPr>
          <w:lang w:val="en-CA"/>
        </w:rPr>
        <w:t>Should you buy this panel? Explain your answer</w:t>
      </w:r>
      <w:r w:rsidR="00EB393C">
        <w:rPr>
          <w:lang w:val="en-CA"/>
        </w:rPr>
        <w:t>.</w:t>
      </w:r>
    </w:p>
    <w:p w:rsidR="00DF795F" w:rsidRDefault="00DF795F">
      <w:pPr>
        <w:spacing w:before="0" w:after="200"/>
        <w:jc w:val="left"/>
        <w:rPr>
          <w:lang w:val="en-CA"/>
        </w:rPr>
      </w:pPr>
      <w:r>
        <w:rPr>
          <w:lang w:val="en-CA"/>
        </w:rPr>
        <w:br w:type="page"/>
      </w:r>
    </w:p>
    <w:p w:rsidR="003D5299" w:rsidRDefault="00D15FC6" w:rsidP="00DF795F">
      <w:pPr>
        <w:pStyle w:val="Titre1"/>
        <w:rPr>
          <w:lang w:val="en-CA"/>
        </w:rPr>
      </w:pPr>
      <w:bookmarkStart w:id="23" w:name="_Toc475703848"/>
      <w:r>
        <w:rPr>
          <w:lang w:val="en-CA"/>
        </w:rPr>
        <w:lastRenderedPageBreak/>
        <w:t xml:space="preserve">6. </w:t>
      </w:r>
      <w:r w:rsidR="00DF795F">
        <w:rPr>
          <w:lang w:val="en-CA"/>
        </w:rPr>
        <w:t>Exterior wall</w:t>
      </w:r>
      <w:bookmarkEnd w:id="23"/>
    </w:p>
    <w:p w:rsidR="00BE47F0" w:rsidRDefault="00BE47F0" w:rsidP="00BE47F0">
      <w:pPr>
        <w:rPr>
          <w:lang w:val="en-CA"/>
        </w:rPr>
      </w:pPr>
      <w:r>
        <w:rPr>
          <w:lang w:val="en-CA"/>
        </w:rPr>
        <w:t>This section will only cover two types of exterior wall, masonry and wood siding. In reality there is many types of exterior wall but these tw</w:t>
      </w:r>
      <w:r w:rsidR="00B70B7B">
        <w:rPr>
          <w:lang w:val="en-CA"/>
        </w:rPr>
        <w:t>o are the most common one in</w:t>
      </w:r>
      <w:r>
        <w:rPr>
          <w:lang w:val="en-CA"/>
        </w:rPr>
        <w:t xml:space="preserve"> residential construction.</w:t>
      </w:r>
    </w:p>
    <w:p w:rsidR="00BE47F0" w:rsidRDefault="00BE47F0" w:rsidP="00BE47F0">
      <w:pPr>
        <w:pStyle w:val="Titre2"/>
        <w:rPr>
          <w:lang w:val="en-CA"/>
        </w:rPr>
      </w:pPr>
      <w:bookmarkStart w:id="24" w:name="_Toc475703849"/>
      <w:r>
        <w:rPr>
          <w:lang w:val="en-CA"/>
        </w:rPr>
        <w:t>Masonry</w:t>
      </w:r>
      <w:bookmarkEnd w:id="24"/>
    </w:p>
    <w:p w:rsidR="00BE47F0" w:rsidRDefault="004044A5" w:rsidP="00BE47F0">
      <w:pPr>
        <w:rPr>
          <w:lang w:val="en-CA"/>
        </w:rPr>
      </w:pPr>
      <w:r>
        <w:rPr>
          <w:noProof/>
        </w:rPr>
        <w:pict>
          <v:shape id="_x0000_s1067" type="#_x0000_t202" style="position:absolute;left:0;text-align:left;margin-left:53.35pt;margin-top:451.95pt;width:369.2pt;height:21pt;z-index:251740160" stroked="f">
            <v:textbox style="mso-fit-shape-to-text:t" inset="0,0,0,0">
              <w:txbxContent>
                <w:p w:rsidR="002959C7" w:rsidRPr="004A0351" w:rsidRDefault="002959C7" w:rsidP="00AC7CE0">
                  <w:pPr>
                    <w:pStyle w:val="Lgende"/>
                    <w:rPr>
                      <w:noProof/>
                      <w:sz w:val="24"/>
                    </w:rPr>
                  </w:pPr>
                  <w:r>
                    <w:t xml:space="preserve">Illustration 25 : </w:t>
                  </w:r>
                  <w:proofErr w:type="spellStart"/>
                  <w:r>
                    <w:t>Typical</w:t>
                  </w:r>
                  <w:proofErr w:type="spellEnd"/>
                  <w:r>
                    <w:t xml:space="preserve"> </w:t>
                  </w:r>
                  <w:proofErr w:type="spellStart"/>
                  <w:r>
                    <w:t>concrete</w:t>
                  </w:r>
                  <w:proofErr w:type="spellEnd"/>
                  <w:r>
                    <w:t xml:space="preserve"> blocks construction</w:t>
                  </w:r>
                </w:p>
              </w:txbxContent>
            </v:textbox>
            <w10:wrap type="topAndBottom"/>
          </v:shape>
        </w:pict>
      </w:r>
      <w:r w:rsidR="00C35ACD">
        <w:rPr>
          <w:noProof/>
          <w:lang w:eastAsia="fr-CA"/>
        </w:rPr>
        <w:drawing>
          <wp:anchor distT="0" distB="0" distL="114300" distR="114300" simplePos="0" relativeHeight="251738112" behindDoc="0" locked="0" layoutInCell="1" allowOverlap="1">
            <wp:simplePos x="0" y="0"/>
            <wp:positionH relativeFrom="margin">
              <wp:posOffset>595630</wp:posOffset>
            </wp:positionH>
            <wp:positionV relativeFrom="margin">
              <wp:posOffset>3479800</wp:posOffset>
            </wp:positionV>
            <wp:extent cx="4688840" cy="3738880"/>
            <wp:effectExtent l="19050" t="0" r="0" b="0"/>
            <wp:wrapTopAndBottom/>
            <wp:docPr id="36" name="Image 35" descr="Sans tit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2.png"/>
                    <pic:cNvPicPr/>
                  </pic:nvPicPr>
                  <pic:blipFill>
                    <a:blip r:embed="rId50" cstate="print"/>
                    <a:stretch>
                      <a:fillRect/>
                    </a:stretch>
                  </pic:blipFill>
                  <pic:spPr>
                    <a:xfrm>
                      <a:off x="0" y="0"/>
                      <a:ext cx="4688840" cy="3738880"/>
                    </a:xfrm>
                    <a:prstGeom prst="rect">
                      <a:avLst/>
                    </a:prstGeom>
                  </pic:spPr>
                </pic:pic>
              </a:graphicData>
            </a:graphic>
          </wp:anchor>
        </w:drawing>
      </w:r>
      <w:r w:rsidR="004D350A">
        <w:rPr>
          <w:lang w:val="en-CA"/>
        </w:rPr>
        <w:t xml:space="preserve">Masonry constitutes man's oldest building material. Remnants of masonry structures more than 3,000 years old still exist. Chief among masonry materials are concrete blocks, and mortar, which is the glue used to fasten solid masonry units together. </w:t>
      </w:r>
      <w:r w:rsidR="00616B26">
        <w:rPr>
          <w:lang w:val="en-CA"/>
        </w:rPr>
        <w:t>Concrete blocks are usually used for foundation wall in the residential construction.</w:t>
      </w:r>
      <w:r w:rsidR="00E16964">
        <w:rPr>
          <w:lang w:val="en-CA"/>
        </w:rPr>
        <w:t xml:space="preserve"> The concrete blocks are connected to each other with rebar and to the foundation. Also at intersecti</w:t>
      </w:r>
      <w:r w:rsidR="00384586">
        <w:rPr>
          <w:lang w:val="en-CA"/>
        </w:rPr>
        <w:t>ng walls</w:t>
      </w:r>
      <w:r w:rsidR="00E16964">
        <w:rPr>
          <w:lang w:val="en-CA"/>
        </w:rPr>
        <w:t xml:space="preserve"> there should</w:t>
      </w:r>
      <w:r w:rsidR="00384586">
        <w:rPr>
          <w:lang w:val="en-CA"/>
        </w:rPr>
        <w:t xml:space="preserve"> have</w:t>
      </w:r>
      <w:r w:rsidR="00E16964">
        <w:rPr>
          <w:lang w:val="en-CA"/>
        </w:rPr>
        <w:t xml:space="preserve"> connector to assure the stability between the walls.</w:t>
      </w:r>
      <w:r w:rsidR="00C35ACD">
        <w:rPr>
          <w:lang w:val="en-CA"/>
        </w:rPr>
        <w:t xml:space="preserve"> The next illustration shows a typical concrete blocks wall construction.</w:t>
      </w:r>
    </w:p>
    <w:p w:rsidR="00DF7B0F" w:rsidRDefault="002D1F9F" w:rsidP="00BE47F0">
      <w:pPr>
        <w:rPr>
          <w:lang w:val="en-CA"/>
        </w:rPr>
      </w:pPr>
      <w:r>
        <w:rPr>
          <w:noProof/>
          <w:lang w:eastAsia="fr-CA"/>
        </w:rPr>
        <w:lastRenderedPageBreak/>
        <w:drawing>
          <wp:anchor distT="0" distB="0" distL="114300" distR="114300" simplePos="0" relativeHeight="251741184" behindDoc="1" locked="0" layoutInCell="1" allowOverlap="1">
            <wp:simplePos x="0" y="0"/>
            <wp:positionH relativeFrom="margin">
              <wp:align>center</wp:align>
            </wp:positionH>
            <wp:positionV relativeFrom="margin">
              <wp:posOffset>2320120</wp:posOffset>
            </wp:positionV>
            <wp:extent cx="3348772" cy="3370997"/>
            <wp:effectExtent l="19050" t="0" r="4028" b="0"/>
            <wp:wrapNone/>
            <wp:docPr id="37" name="Image 36" descr="Sans tit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4.png"/>
                    <pic:cNvPicPr/>
                  </pic:nvPicPr>
                  <pic:blipFill>
                    <a:blip r:embed="rId51" cstate="print"/>
                    <a:stretch>
                      <a:fillRect/>
                    </a:stretch>
                  </pic:blipFill>
                  <pic:spPr>
                    <a:xfrm>
                      <a:off x="0" y="0"/>
                      <a:ext cx="3348772" cy="3370997"/>
                    </a:xfrm>
                    <a:prstGeom prst="rect">
                      <a:avLst/>
                    </a:prstGeom>
                  </pic:spPr>
                </pic:pic>
              </a:graphicData>
            </a:graphic>
          </wp:anchor>
        </w:drawing>
      </w:r>
      <w:r w:rsidR="004044A5">
        <w:rPr>
          <w:noProof/>
        </w:rPr>
        <w:pict>
          <v:shape id="_x0000_s1068" type="#_x0000_t202" style="position:absolute;left:0;text-align:left;margin-left:89.7pt;margin-top:452.85pt;width:263.9pt;height:21pt;z-index:251743232;mso-position-horizontal-relative:text;mso-position-vertical-relative:text" stroked="f">
            <v:textbox style="mso-fit-shape-to-text:t" inset="0,0,0,0">
              <w:txbxContent>
                <w:p w:rsidR="002959C7" w:rsidRPr="002D1F9F" w:rsidRDefault="002959C7" w:rsidP="002D1F9F">
                  <w:pPr>
                    <w:pStyle w:val="Lgende"/>
                    <w:rPr>
                      <w:noProof/>
                      <w:sz w:val="24"/>
                      <w:lang w:val="en-CA"/>
                    </w:rPr>
                  </w:pPr>
                  <w:r w:rsidRPr="002D1F9F">
                    <w:rPr>
                      <w:lang w:val="en-CA"/>
                    </w:rPr>
                    <w:t>Illustration 26: Flashing at bottom of brick wall</w:t>
                  </w:r>
                </w:p>
              </w:txbxContent>
            </v:textbox>
            <w10:wrap type="square"/>
          </v:shape>
        </w:pict>
      </w:r>
      <w:r w:rsidR="004D350A">
        <w:rPr>
          <w:lang w:val="en-CA"/>
        </w:rPr>
        <w:t>A second whole class of masonry consists of brick</w:t>
      </w:r>
      <w:r w:rsidR="00D15FC6">
        <w:rPr>
          <w:lang w:val="en-CA"/>
        </w:rPr>
        <w:t>. As with concrete blocks, there is a wide range of standards brick sizes. More than with concrete blocks, brick is used in a variety of wall positions and patterns to achieve architectural designs. Despite its obvious strength in compression, brick veneer over a wood frame wall functions as a low-maintenance exterior finish only and not as a structural element. This is because brick and wood expand and contract with moisture and temperature differently and so cannot be rigidly bonded in the vertical plane. Because a thin brick wall has little bending strength against wind and earthquake, however, it must be tied to the stronger wood stud wall horizontally. The illustrations below show the connecting wall ties and detail the recommended flashing at wall bottoms.</w:t>
      </w:r>
    </w:p>
    <w:p w:rsidR="00DF7B0F" w:rsidRPr="00DF7B0F" w:rsidRDefault="00DF7B0F" w:rsidP="00DF7B0F">
      <w:pPr>
        <w:rPr>
          <w:lang w:val="en-CA"/>
        </w:rPr>
      </w:pPr>
    </w:p>
    <w:p w:rsidR="00DF7B0F" w:rsidRPr="00DF7B0F" w:rsidRDefault="00DF7B0F" w:rsidP="00DF7B0F">
      <w:pPr>
        <w:rPr>
          <w:lang w:val="en-CA"/>
        </w:rPr>
      </w:pPr>
    </w:p>
    <w:p w:rsidR="00DF7B0F" w:rsidRPr="00DF7B0F" w:rsidRDefault="00DF7B0F" w:rsidP="00DF7B0F">
      <w:pPr>
        <w:rPr>
          <w:lang w:val="en-CA"/>
        </w:rPr>
      </w:pPr>
    </w:p>
    <w:p w:rsidR="00DF7B0F" w:rsidRPr="00DF7B0F" w:rsidRDefault="00DF7B0F" w:rsidP="00DF7B0F">
      <w:pPr>
        <w:rPr>
          <w:lang w:val="en-CA"/>
        </w:rPr>
      </w:pPr>
    </w:p>
    <w:p w:rsidR="00DF7B0F" w:rsidRPr="00DF7B0F" w:rsidRDefault="00DF7B0F" w:rsidP="00DF7B0F">
      <w:pPr>
        <w:rPr>
          <w:lang w:val="en-CA"/>
        </w:rPr>
      </w:pPr>
    </w:p>
    <w:p w:rsidR="00DF7B0F" w:rsidRPr="00DF7B0F" w:rsidRDefault="00DF7B0F" w:rsidP="00DF7B0F">
      <w:pPr>
        <w:rPr>
          <w:lang w:val="en-CA"/>
        </w:rPr>
      </w:pPr>
    </w:p>
    <w:p w:rsidR="00DF7B0F" w:rsidRPr="00DF7B0F" w:rsidRDefault="00DF7B0F" w:rsidP="00DF7B0F">
      <w:pPr>
        <w:rPr>
          <w:lang w:val="en-CA"/>
        </w:rPr>
      </w:pPr>
    </w:p>
    <w:p w:rsidR="00DF7B0F" w:rsidRDefault="00DF7B0F" w:rsidP="00DF7B0F">
      <w:pPr>
        <w:rPr>
          <w:lang w:val="en-CA"/>
        </w:rPr>
      </w:pPr>
    </w:p>
    <w:p w:rsidR="004D350A" w:rsidRDefault="00DF7B0F" w:rsidP="00DF7B0F">
      <w:pPr>
        <w:pStyle w:val="Titre2"/>
        <w:rPr>
          <w:lang w:val="en-CA"/>
        </w:rPr>
      </w:pPr>
      <w:bookmarkStart w:id="25" w:name="_Toc475703850"/>
      <w:r>
        <w:rPr>
          <w:lang w:val="en-CA"/>
        </w:rPr>
        <w:t>Wood siding</w:t>
      </w:r>
      <w:bookmarkEnd w:id="25"/>
    </w:p>
    <w:p w:rsidR="00DF7B0F" w:rsidRDefault="00FF41E0" w:rsidP="00DF7B0F">
      <w:pPr>
        <w:rPr>
          <w:lang w:val="en-CA"/>
        </w:rPr>
      </w:pPr>
      <w:r>
        <w:rPr>
          <w:lang w:val="en-CA"/>
        </w:rPr>
        <w:t>Aside from decoration and a dual role as structural sheathing, the function of wood siding is to keep the structure and interior of a building dry. Water penetrates siding in one or more of three ways:</w:t>
      </w:r>
    </w:p>
    <w:p w:rsidR="00FF41E0" w:rsidRDefault="00FF41E0" w:rsidP="00FF41E0">
      <w:pPr>
        <w:pStyle w:val="Paragraphedeliste"/>
        <w:numPr>
          <w:ilvl w:val="0"/>
          <w:numId w:val="12"/>
        </w:numPr>
        <w:rPr>
          <w:lang w:val="en-CA"/>
        </w:rPr>
      </w:pPr>
      <w:r>
        <w:rPr>
          <w:lang w:val="en-CA"/>
        </w:rPr>
        <w:t>As bulk flowing downward under the force of gravity</w:t>
      </w:r>
    </w:p>
    <w:p w:rsidR="00FF41E0" w:rsidRDefault="00FF41E0" w:rsidP="00FF41E0">
      <w:pPr>
        <w:pStyle w:val="Paragraphedeliste"/>
        <w:numPr>
          <w:ilvl w:val="0"/>
          <w:numId w:val="12"/>
        </w:numPr>
        <w:rPr>
          <w:lang w:val="en-CA"/>
        </w:rPr>
      </w:pPr>
      <w:r>
        <w:rPr>
          <w:lang w:val="en-CA"/>
        </w:rPr>
        <w:lastRenderedPageBreak/>
        <w:t>As rain water driven horizont</w:t>
      </w:r>
      <w:r w:rsidR="00E34917">
        <w:rPr>
          <w:lang w:val="en-CA"/>
        </w:rPr>
        <w:t>ally by the pressure of wind</w:t>
      </w:r>
    </w:p>
    <w:p w:rsidR="00E34917" w:rsidRDefault="00E34917" w:rsidP="00FF41E0">
      <w:pPr>
        <w:pStyle w:val="Paragraphedeliste"/>
        <w:numPr>
          <w:ilvl w:val="0"/>
          <w:numId w:val="12"/>
        </w:numPr>
        <w:rPr>
          <w:lang w:val="en-CA"/>
        </w:rPr>
      </w:pPr>
      <w:r>
        <w:rPr>
          <w:lang w:val="en-CA"/>
        </w:rPr>
        <w:t>As rain water drawn upward by capillarity (surface tension acting in smal</w:t>
      </w:r>
      <w:r w:rsidR="00B4501A">
        <w:rPr>
          <w:lang w:val="en-CA"/>
        </w:rPr>
        <w:t>l spaces).</w:t>
      </w:r>
    </w:p>
    <w:p w:rsidR="00B4501A" w:rsidRDefault="00B4501A" w:rsidP="00B4501A">
      <w:pPr>
        <w:rPr>
          <w:lang w:val="en-CA"/>
        </w:rPr>
      </w:pPr>
      <w:r>
        <w:rPr>
          <w:lang w:val="en-CA"/>
        </w:rPr>
        <w:t>The three problems are prevented in three very different ways:</w:t>
      </w:r>
    </w:p>
    <w:p w:rsidR="00B4501A" w:rsidRDefault="00B4501A" w:rsidP="00B4501A">
      <w:pPr>
        <w:pStyle w:val="Paragraphedeliste"/>
        <w:numPr>
          <w:ilvl w:val="0"/>
          <w:numId w:val="13"/>
        </w:numPr>
        <w:rPr>
          <w:lang w:val="en-CA"/>
        </w:rPr>
      </w:pPr>
      <w:r>
        <w:rPr>
          <w:lang w:val="en-CA"/>
        </w:rPr>
        <w:t>Gravity - by flashing</w:t>
      </w:r>
      <w:r w:rsidR="00C515E5">
        <w:rPr>
          <w:lang w:val="en-CA"/>
        </w:rPr>
        <w:t xml:space="preserve"> at horizontal junctures of buildings surfaces and materials</w:t>
      </w:r>
    </w:p>
    <w:p w:rsidR="00C515E5" w:rsidRDefault="00C515E5" w:rsidP="00B4501A">
      <w:pPr>
        <w:pStyle w:val="Paragraphedeliste"/>
        <w:numPr>
          <w:ilvl w:val="0"/>
          <w:numId w:val="13"/>
        </w:numPr>
        <w:rPr>
          <w:lang w:val="en-CA"/>
        </w:rPr>
      </w:pPr>
      <w:r>
        <w:rPr>
          <w:lang w:val="en-CA"/>
        </w:rPr>
        <w:t>Wind - by venting the back side of siding</w:t>
      </w:r>
      <w:r w:rsidR="00332015">
        <w:rPr>
          <w:lang w:val="en-CA"/>
        </w:rPr>
        <w:t xml:space="preserve"> to equalize air pressures</w:t>
      </w:r>
    </w:p>
    <w:p w:rsidR="00332015" w:rsidRDefault="00332015" w:rsidP="00B4501A">
      <w:pPr>
        <w:pStyle w:val="Paragraphedeliste"/>
        <w:numPr>
          <w:ilvl w:val="0"/>
          <w:numId w:val="13"/>
        </w:numPr>
        <w:rPr>
          <w:lang w:val="en-CA"/>
        </w:rPr>
      </w:pPr>
      <w:r>
        <w:rPr>
          <w:lang w:val="en-CA"/>
        </w:rPr>
        <w:t>Capillarity - by eliminating capillary-sized gaps between siding courses, using round head nails or wedges.</w:t>
      </w:r>
    </w:p>
    <w:p w:rsidR="00332015" w:rsidRDefault="00332015" w:rsidP="00332015">
      <w:pPr>
        <w:rPr>
          <w:lang w:val="en-CA"/>
        </w:rPr>
      </w:pPr>
      <w:r>
        <w:rPr>
          <w:lang w:val="en-CA"/>
        </w:rPr>
        <w:t>The illustration below shows examples of each technique.</w:t>
      </w:r>
    </w:p>
    <w:p w:rsidR="00490119" w:rsidRDefault="00490119" w:rsidP="00490119">
      <w:pPr>
        <w:keepNext/>
      </w:pPr>
      <w:r>
        <w:rPr>
          <w:noProof/>
          <w:lang w:eastAsia="fr-CA"/>
        </w:rPr>
        <w:drawing>
          <wp:inline distT="0" distB="0" distL="0" distR="0">
            <wp:extent cx="5486400" cy="3761740"/>
            <wp:effectExtent l="19050" t="0" r="0" b="0"/>
            <wp:docPr id="17" name="Image 16" descr="Si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ing.png"/>
                    <pic:cNvPicPr/>
                  </pic:nvPicPr>
                  <pic:blipFill>
                    <a:blip r:embed="rId52" cstate="print"/>
                    <a:stretch>
                      <a:fillRect/>
                    </a:stretch>
                  </pic:blipFill>
                  <pic:spPr>
                    <a:xfrm>
                      <a:off x="0" y="0"/>
                      <a:ext cx="5486400" cy="3761740"/>
                    </a:xfrm>
                    <a:prstGeom prst="rect">
                      <a:avLst/>
                    </a:prstGeom>
                  </pic:spPr>
                </pic:pic>
              </a:graphicData>
            </a:graphic>
          </wp:inline>
        </w:drawing>
      </w:r>
    </w:p>
    <w:p w:rsidR="00B70B7B" w:rsidRDefault="00490119" w:rsidP="00B70B7B">
      <w:pPr>
        <w:pStyle w:val="Lgende"/>
        <w:rPr>
          <w:lang w:val="en-CA"/>
        </w:rPr>
      </w:pPr>
      <w:r w:rsidRPr="004E0D14">
        <w:rPr>
          <w:lang w:val="en-CA"/>
        </w:rPr>
        <w:t>Illustration 27 : Siding moisture control</w:t>
      </w:r>
    </w:p>
    <w:p w:rsidR="00B70B7B" w:rsidRDefault="00B70B7B" w:rsidP="00B70B7B">
      <w:pPr>
        <w:rPr>
          <w:color w:val="4F81BD" w:themeColor="accent1"/>
          <w:sz w:val="18"/>
          <w:szCs w:val="18"/>
          <w:lang w:val="en-CA"/>
        </w:rPr>
      </w:pPr>
      <w:r>
        <w:rPr>
          <w:lang w:val="en-CA"/>
        </w:rPr>
        <w:br w:type="page"/>
      </w:r>
    </w:p>
    <w:p w:rsidR="00B70B7B" w:rsidRDefault="00C83AD0" w:rsidP="00B70B7B">
      <w:pPr>
        <w:pStyle w:val="Titre2"/>
        <w:rPr>
          <w:lang w:val="en-CA"/>
        </w:rPr>
      </w:pPr>
      <w:bookmarkStart w:id="26" w:name="_Toc475703851"/>
      <w:r>
        <w:rPr>
          <w:lang w:val="en-CA"/>
        </w:rPr>
        <w:lastRenderedPageBreak/>
        <w:t>Section 6</w:t>
      </w:r>
      <w:r w:rsidR="00B70B7B">
        <w:rPr>
          <w:lang w:val="en-CA"/>
        </w:rPr>
        <w:t xml:space="preserve"> exercise</w:t>
      </w:r>
      <w:bookmarkEnd w:id="26"/>
    </w:p>
    <w:p w:rsidR="00B70B7B" w:rsidRDefault="00B70B7B" w:rsidP="00B70B7B">
      <w:pPr>
        <w:rPr>
          <w:u w:val="single"/>
          <w:lang w:val="en-CA"/>
        </w:rPr>
      </w:pPr>
      <w:r>
        <w:rPr>
          <w:u w:val="single"/>
          <w:lang w:val="en-CA"/>
        </w:rPr>
        <w:t>Exercise 1</w:t>
      </w:r>
    </w:p>
    <w:p w:rsidR="00B70B7B" w:rsidRDefault="00B70B7B" w:rsidP="00B70B7B">
      <w:pPr>
        <w:rPr>
          <w:lang w:val="en-CA"/>
        </w:rPr>
      </w:pPr>
      <w:r>
        <w:rPr>
          <w:lang w:val="en-CA"/>
        </w:rPr>
        <w:t>Associate the materials with the right elements.</w:t>
      </w:r>
    </w:p>
    <w:p w:rsidR="00B55653" w:rsidRDefault="00B55653" w:rsidP="00B70B7B">
      <w:pPr>
        <w:rPr>
          <w:lang w:val="en-CA"/>
        </w:rPr>
      </w:pPr>
      <w:r>
        <w:rPr>
          <w:noProof/>
          <w:lang w:eastAsia="fr-CA"/>
        </w:rPr>
        <w:drawing>
          <wp:inline distT="0" distB="0" distL="0" distR="0">
            <wp:extent cx="5124450" cy="4705350"/>
            <wp:effectExtent l="19050" t="0" r="0" b="0"/>
            <wp:docPr id="4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5124450" cy="4705350"/>
                    </a:xfrm>
                    <a:prstGeom prst="rect">
                      <a:avLst/>
                    </a:prstGeom>
                    <a:noFill/>
                    <a:ln w="9525">
                      <a:noFill/>
                      <a:miter lim="800000"/>
                      <a:headEnd/>
                      <a:tailEnd/>
                    </a:ln>
                  </pic:spPr>
                </pic:pic>
              </a:graphicData>
            </a:graphic>
          </wp:inline>
        </w:drawing>
      </w:r>
    </w:p>
    <w:p w:rsidR="00B70B7B" w:rsidRDefault="00B55653" w:rsidP="00B55653">
      <w:pPr>
        <w:pStyle w:val="Paragraphedeliste"/>
        <w:numPr>
          <w:ilvl w:val="0"/>
          <w:numId w:val="24"/>
        </w:numPr>
        <w:rPr>
          <w:lang w:val="en-CA"/>
        </w:rPr>
      </w:pPr>
      <w:r>
        <w:rPr>
          <w:lang w:val="en-CA"/>
        </w:rPr>
        <w:t>Weep openings</w:t>
      </w:r>
    </w:p>
    <w:p w:rsidR="00B55653" w:rsidRDefault="00B55653" w:rsidP="00B55653">
      <w:pPr>
        <w:pStyle w:val="Paragraphedeliste"/>
        <w:numPr>
          <w:ilvl w:val="0"/>
          <w:numId w:val="24"/>
        </w:numPr>
        <w:rPr>
          <w:lang w:val="en-CA"/>
        </w:rPr>
      </w:pPr>
      <w:r>
        <w:rPr>
          <w:lang w:val="en-CA"/>
        </w:rPr>
        <w:t>Water barrier</w:t>
      </w:r>
    </w:p>
    <w:p w:rsidR="00B55653" w:rsidRDefault="00B55653" w:rsidP="00B55653">
      <w:pPr>
        <w:pStyle w:val="Paragraphedeliste"/>
        <w:numPr>
          <w:ilvl w:val="0"/>
          <w:numId w:val="24"/>
        </w:numPr>
        <w:rPr>
          <w:lang w:val="en-CA"/>
        </w:rPr>
      </w:pPr>
      <w:r>
        <w:rPr>
          <w:lang w:val="en-CA"/>
        </w:rPr>
        <w:t>Insulation</w:t>
      </w:r>
    </w:p>
    <w:p w:rsidR="00B55653" w:rsidRDefault="00B55653" w:rsidP="00B55653">
      <w:pPr>
        <w:pStyle w:val="Paragraphedeliste"/>
        <w:numPr>
          <w:ilvl w:val="0"/>
          <w:numId w:val="24"/>
        </w:numPr>
        <w:rPr>
          <w:lang w:val="en-CA"/>
        </w:rPr>
      </w:pPr>
      <w:r>
        <w:rPr>
          <w:lang w:val="en-CA"/>
        </w:rPr>
        <w:t>Wall tie</w:t>
      </w:r>
    </w:p>
    <w:p w:rsidR="00B55653" w:rsidRDefault="00B55653" w:rsidP="00B55653">
      <w:pPr>
        <w:pStyle w:val="Paragraphedeliste"/>
        <w:numPr>
          <w:ilvl w:val="0"/>
          <w:numId w:val="24"/>
        </w:numPr>
        <w:rPr>
          <w:lang w:val="en-CA"/>
        </w:rPr>
      </w:pPr>
      <w:r>
        <w:rPr>
          <w:lang w:val="en-CA"/>
        </w:rPr>
        <w:t>Air space</w:t>
      </w:r>
    </w:p>
    <w:p w:rsidR="00B55653" w:rsidRDefault="00B55653" w:rsidP="00B55653">
      <w:pPr>
        <w:pStyle w:val="Paragraphedeliste"/>
        <w:numPr>
          <w:ilvl w:val="0"/>
          <w:numId w:val="24"/>
        </w:numPr>
        <w:rPr>
          <w:lang w:val="en-CA"/>
        </w:rPr>
      </w:pPr>
      <w:r>
        <w:rPr>
          <w:lang w:val="en-CA"/>
        </w:rPr>
        <w:t>Foundation</w:t>
      </w:r>
    </w:p>
    <w:p w:rsidR="0015477D" w:rsidRPr="00B55653" w:rsidRDefault="00B55653" w:rsidP="00B55653">
      <w:pPr>
        <w:pStyle w:val="Paragraphedeliste"/>
        <w:numPr>
          <w:ilvl w:val="0"/>
          <w:numId w:val="24"/>
        </w:numPr>
        <w:spacing w:before="0" w:after="200"/>
        <w:jc w:val="left"/>
        <w:rPr>
          <w:lang w:val="en-CA"/>
        </w:rPr>
      </w:pPr>
      <w:r w:rsidRPr="00B55653">
        <w:rPr>
          <w:lang w:val="en-CA"/>
        </w:rPr>
        <w:t>Sheathing</w:t>
      </w:r>
      <w:r w:rsidR="0015477D" w:rsidRPr="00B55653">
        <w:rPr>
          <w:lang w:val="en-CA"/>
        </w:rPr>
        <w:br w:type="page"/>
      </w:r>
    </w:p>
    <w:p w:rsidR="0015477D" w:rsidRPr="004E0D14" w:rsidRDefault="0015477D" w:rsidP="0015477D">
      <w:pPr>
        <w:pStyle w:val="Titre1"/>
        <w:rPr>
          <w:lang w:val="en-CA"/>
        </w:rPr>
      </w:pPr>
      <w:bookmarkStart w:id="27" w:name="_Toc475703852"/>
      <w:r w:rsidRPr="004E0D14">
        <w:rPr>
          <w:lang w:val="en-CA"/>
        </w:rPr>
        <w:lastRenderedPageBreak/>
        <w:t>7. The thermal envelope</w:t>
      </w:r>
      <w:bookmarkEnd w:id="27"/>
    </w:p>
    <w:p w:rsidR="0015477D" w:rsidRDefault="00107BAA" w:rsidP="0015477D">
      <w:pPr>
        <w:rPr>
          <w:lang w:val="en-CA"/>
        </w:rPr>
      </w:pPr>
      <w:r w:rsidRPr="00107BAA">
        <w:rPr>
          <w:lang w:val="en-CA"/>
        </w:rPr>
        <w:t>The thermal envelope is the s</w:t>
      </w:r>
      <w:r>
        <w:rPr>
          <w:lang w:val="en-CA"/>
        </w:rPr>
        <w:t>et of building surfaces separating the conditioned (heated and cooled) interior of a building from the outdoors. To be maximally effective, the thermal envelope must meet the following conditions:</w:t>
      </w:r>
    </w:p>
    <w:p w:rsidR="00107BAA" w:rsidRDefault="00107BAA" w:rsidP="00107BAA">
      <w:pPr>
        <w:pStyle w:val="Paragraphedeliste"/>
        <w:numPr>
          <w:ilvl w:val="0"/>
          <w:numId w:val="14"/>
        </w:numPr>
        <w:rPr>
          <w:lang w:val="en-CA"/>
        </w:rPr>
      </w:pPr>
      <w:r>
        <w:rPr>
          <w:lang w:val="en-CA"/>
        </w:rPr>
        <w:t>Every surface must be insulated to the R-value (thermal resistance) appropriate to the climate.</w:t>
      </w:r>
    </w:p>
    <w:p w:rsidR="00107BAA" w:rsidRDefault="00107BAA" w:rsidP="00107BAA">
      <w:pPr>
        <w:pStyle w:val="Paragraphedeliste"/>
        <w:numPr>
          <w:ilvl w:val="0"/>
          <w:numId w:val="14"/>
        </w:numPr>
        <w:rPr>
          <w:lang w:val="en-CA"/>
        </w:rPr>
      </w:pPr>
      <w:r>
        <w:rPr>
          <w:lang w:val="en-CA"/>
        </w:rPr>
        <w:t>The entire envelope must be sealed on its warm side by a vapor barrier.</w:t>
      </w:r>
    </w:p>
    <w:p w:rsidR="00107BAA" w:rsidRDefault="00107BAA" w:rsidP="00107BAA">
      <w:pPr>
        <w:pStyle w:val="Paragraphedeliste"/>
        <w:numPr>
          <w:ilvl w:val="0"/>
          <w:numId w:val="14"/>
        </w:numPr>
        <w:rPr>
          <w:lang w:val="en-CA"/>
        </w:rPr>
      </w:pPr>
      <w:r>
        <w:rPr>
          <w:lang w:val="en-CA"/>
        </w:rPr>
        <w:t>The envelope must be relatively air tight.</w:t>
      </w:r>
    </w:p>
    <w:p w:rsidR="0017026F" w:rsidRDefault="0017026F" w:rsidP="0017026F">
      <w:pPr>
        <w:pStyle w:val="Titre2"/>
        <w:rPr>
          <w:lang w:val="en-CA"/>
        </w:rPr>
      </w:pPr>
      <w:bookmarkStart w:id="28" w:name="_Toc475703853"/>
      <w:r>
        <w:rPr>
          <w:lang w:val="en-CA"/>
        </w:rPr>
        <w:t>R-Value</w:t>
      </w:r>
      <w:bookmarkEnd w:id="28"/>
    </w:p>
    <w:p w:rsidR="0017026F" w:rsidRDefault="00E239F8" w:rsidP="0017026F">
      <w:pPr>
        <w:rPr>
          <w:lang w:val="en-CA"/>
        </w:rPr>
      </w:pPr>
      <w:r>
        <w:rPr>
          <w:lang w:val="en-CA"/>
        </w:rPr>
        <w:t>Most</w:t>
      </w:r>
      <w:r w:rsidR="00EB5FE9">
        <w:rPr>
          <w:lang w:val="en-CA"/>
        </w:rPr>
        <w:t xml:space="preserve"> building constructions consider of a number of component</w:t>
      </w:r>
      <w:r w:rsidR="00FF3804">
        <w:rPr>
          <w:lang w:val="en-CA"/>
        </w:rPr>
        <w:t xml:space="preserve"> parts, each with differing thickness and R-value.</w:t>
      </w:r>
      <w:r>
        <w:rPr>
          <w:lang w:val="en-CA"/>
        </w:rPr>
        <w:t xml:space="preserve"> The R-value is a measure</w:t>
      </w:r>
      <w:r w:rsidR="00FF3804">
        <w:rPr>
          <w:lang w:val="en-CA"/>
        </w:rPr>
        <w:t xml:space="preserve"> of thermal resistance for materials (such as insulation) and assemblies of materials (such as walls and floors) in the building and construction industry. It gives an indication of how quickly they will loss heat</w:t>
      </w:r>
      <w:r>
        <w:rPr>
          <w:lang w:val="en-CA"/>
        </w:rPr>
        <w:t xml:space="preserve"> </w:t>
      </w:r>
      <w:r w:rsidR="00FF3804">
        <w:rPr>
          <w:lang w:val="en-CA"/>
        </w:rPr>
        <w:t>(their thermal resistance). The higher the value of R, the better the thermal performance and heat resistance of the material or assembly, and the slower any heat loss.</w:t>
      </w:r>
      <w:r w:rsidR="0074680C">
        <w:rPr>
          <w:lang w:val="en-CA"/>
        </w:rPr>
        <w:t xml:space="preserve"> To calculate the R-value of a wall, roof or floor you just need the sum all the R-value of the different layers according to their thickness. Here's an example how to calculate it.</w:t>
      </w:r>
    </w:p>
    <w:p w:rsidR="0074680C" w:rsidRDefault="0074680C" w:rsidP="0017026F">
      <w:pPr>
        <w:rPr>
          <w:u w:val="single"/>
          <w:lang w:val="en-CA"/>
        </w:rPr>
      </w:pPr>
      <w:r>
        <w:rPr>
          <w:u w:val="single"/>
          <w:lang w:val="en-CA"/>
        </w:rPr>
        <w:t>Example 2</w:t>
      </w:r>
    </w:p>
    <w:p w:rsidR="0074680C" w:rsidRDefault="0074680C" w:rsidP="0074680C">
      <w:pPr>
        <w:jc w:val="center"/>
        <w:rPr>
          <w:u w:val="single"/>
          <w:lang w:val="en-CA"/>
        </w:rPr>
      </w:pPr>
      <w:r w:rsidRPr="0074680C">
        <w:rPr>
          <w:noProof/>
          <w:u w:val="single"/>
          <w:lang w:eastAsia="fr-CA"/>
        </w:rPr>
        <w:drawing>
          <wp:inline distT="0" distB="0" distL="0" distR="0">
            <wp:extent cx="4393462" cy="2062716"/>
            <wp:effectExtent l="19050" t="0" r="7088" b="0"/>
            <wp:docPr id="34" name="Image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54" cstate="print"/>
                    <a:srcRect/>
                    <a:stretch>
                      <a:fillRect/>
                    </a:stretch>
                  </pic:blipFill>
                  <pic:spPr bwMode="auto">
                    <a:xfrm>
                      <a:off x="0" y="0"/>
                      <a:ext cx="4397109" cy="2105247"/>
                    </a:xfrm>
                    <a:prstGeom prst="rect">
                      <a:avLst/>
                    </a:prstGeom>
                    <a:noFill/>
                    <a:ln w="9525">
                      <a:noFill/>
                      <a:miter lim="800000"/>
                      <a:headEnd/>
                      <a:tailEnd/>
                    </a:ln>
                  </pic:spPr>
                </pic:pic>
              </a:graphicData>
            </a:graphic>
          </wp:inline>
        </w:drawing>
      </w:r>
    </w:p>
    <w:p w:rsidR="00043874" w:rsidRDefault="00043874" w:rsidP="00043874">
      <w:pPr>
        <w:rPr>
          <w:lang w:val="en-CA"/>
        </w:rPr>
      </w:pPr>
      <w:r>
        <w:rPr>
          <w:lang w:val="en-CA"/>
        </w:rPr>
        <w:lastRenderedPageBreak/>
        <w:t>You have this type of design for a future exterior wall and you have the R-value of all different materials in the next table.</w:t>
      </w:r>
    </w:p>
    <w:tbl>
      <w:tblPr>
        <w:tblStyle w:val="Grilledutableau"/>
        <w:tblW w:w="0" w:type="auto"/>
        <w:tblLook w:val="04A0"/>
      </w:tblPr>
      <w:tblGrid>
        <w:gridCol w:w="4071"/>
        <w:gridCol w:w="4071"/>
      </w:tblGrid>
      <w:tr w:rsidR="00043874" w:rsidRPr="00E129C7" w:rsidTr="00AC4992">
        <w:trPr>
          <w:trHeight w:hRule="exact" w:val="567"/>
        </w:trPr>
        <w:tc>
          <w:tcPr>
            <w:tcW w:w="4071" w:type="dxa"/>
          </w:tcPr>
          <w:p w:rsidR="00043874" w:rsidRPr="00043874" w:rsidRDefault="00043874" w:rsidP="00AC4992">
            <w:pPr>
              <w:spacing w:line="276" w:lineRule="auto"/>
              <w:jc w:val="left"/>
            </w:pPr>
            <w:r w:rsidRPr="00043874">
              <w:rPr>
                <w:lang w:val="en-CA"/>
              </w:rPr>
              <w:t>Material</w:t>
            </w:r>
          </w:p>
        </w:tc>
        <w:tc>
          <w:tcPr>
            <w:tcW w:w="4071" w:type="dxa"/>
          </w:tcPr>
          <w:p w:rsidR="00043874" w:rsidRPr="00043874" w:rsidRDefault="00043874" w:rsidP="00AC4992">
            <w:pPr>
              <w:spacing w:line="276" w:lineRule="auto"/>
              <w:jc w:val="left"/>
              <w:rPr>
                <w:lang w:val="en-CA"/>
              </w:rPr>
            </w:pPr>
            <w:r w:rsidRPr="00043874">
              <w:rPr>
                <w:lang w:val="en-CA"/>
              </w:rPr>
              <w:t>R-Value per inch or 25,4 mm</w:t>
            </w:r>
          </w:p>
        </w:tc>
      </w:tr>
      <w:tr w:rsidR="00043874" w:rsidTr="00AC4992">
        <w:trPr>
          <w:trHeight w:hRule="exact" w:val="567"/>
        </w:trPr>
        <w:tc>
          <w:tcPr>
            <w:tcW w:w="4071" w:type="dxa"/>
          </w:tcPr>
          <w:p w:rsidR="00043874" w:rsidRPr="00043874" w:rsidRDefault="00043874" w:rsidP="00AC4992">
            <w:pPr>
              <w:spacing w:line="276" w:lineRule="auto"/>
              <w:jc w:val="left"/>
            </w:pPr>
            <w:r w:rsidRPr="00043874">
              <w:rPr>
                <w:lang w:val="en-CA"/>
              </w:rPr>
              <w:t>Brick</w:t>
            </w:r>
          </w:p>
        </w:tc>
        <w:tc>
          <w:tcPr>
            <w:tcW w:w="4071" w:type="dxa"/>
          </w:tcPr>
          <w:p w:rsidR="00043874" w:rsidRPr="00043874" w:rsidRDefault="00043874" w:rsidP="00AC4992">
            <w:pPr>
              <w:spacing w:line="276" w:lineRule="auto"/>
              <w:jc w:val="left"/>
            </w:pPr>
            <w:r w:rsidRPr="00043874">
              <w:rPr>
                <w:lang w:val="en-CA"/>
              </w:rPr>
              <w:t>5</w:t>
            </w:r>
          </w:p>
        </w:tc>
      </w:tr>
      <w:tr w:rsidR="00043874" w:rsidTr="00AC4992">
        <w:trPr>
          <w:trHeight w:hRule="exact" w:val="567"/>
        </w:trPr>
        <w:tc>
          <w:tcPr>
            <w:tcW w:w="4071" w:type="dxa"/>
          </w:tcPr>
          <w:p w:rsidR="00043874" w:rsidRPr="00043874" w:rsidRDefault="00043874" w:rsidP="00AC4992">
            <w:pPr>
              <w:spacing w:line="276" w:lineRule="auto"/>
              <w:jc w:val="left"/>
            </w:pPr>
            <w:r w:rsidRPr="00043874">
              <w:rPr>
                <w:lang w:val="en-CA"/>
              </w:rPr>
              <w:t>Air</w:t>
            </w:r>
          </w:p>
        </w:tc>
        <w:tc>
          <w:tcPr>
            <w:tcW w:w="4071" w:type="dxa"/>
          </w:tcPr>
          <w:p w:rsidR="00043874" w:rsidRPr="00043874" w:rsidRDefault="00043874" w:rsidP="00AC4992">
            <w:pPr>
              <w:spacing w:line="276" w:lineRule="auto"/>
              <w:jc w:val="left"/>
            </w:pPr>
            <w:r w:rsidRPr="00043874">
              <w:rPr>
                <w:lang w:val="en-CA"/>
              </w:rPr>
              <w:t>6</w:t>
            </w:r>
          </w:p>
        </w:tc>
      </w:tr>
      <w:tr w:rsidR="00043874" w:rsidTr="00AC4992">
        <w:trPr>
          <w:trHeight w:hRule="exact" w:val="567"/>
        </w:trPr>
        <w:tc>
          <w:tcPr>
            <w:tcW w:w="4071" w:type="dxa"/>
          </w:tcPr>
          <w:p w:rsidR="00043874" w:rsidRPr="00043874" w:rsidRDefault="00043874" w:rsidP="00AC4992">
            <w:pPr>
              <w:spacing w:line="276" w:lineRule="auto"/>
              <w:jc w:val="left"/>
            </w:pPr>
            <w:r w:rsidRPr="00043874">
              <w:rPr>
                <w:lang w:val="en-CA"/>
              </w:rPr>
              <w:t>Insulation #1</w:t>
            </w:r>
          </w:p>
        </w:tc>
        <w:tc>
          <w:tcPr>
            <w:tcW w:w="4071" w:type="dxa"/>
          </w:tcPr>
          <w:p w:rsidR="00043874" w:rsidRPr="00043874" w:rsidRDefault="00043874" w:rsidP="00AC4992">
            <w:pPr>
              <w:spacing w:line="276" w:lineRule="auto"/>
              <w:jc w:val="left"/>
            </w:pPr>
            <w:r w:rsidRPr="00043874">
              <w:rPr>
                <w:lang w:val="en-CA"/>
              </w:rPr>
              <w:t>7</w:t>
            </w:r>
          </w:p>
        </w:tc>
      </w:tr>
      <w:tr w:rsidR="00043874" w:rsidTr="00AC4992">
        <w:trPr>
          <w:trHeight w:hRule="exact" w:val="567"/>
        </w:trPr>
        <w:tc>
          <w:tcPr>
            <w:tcW w:w="4071" w:type="dxa"/>
          </w:tcPr>
          <w:p w:rsidR="00043874" w:rsidRPr="00043874" w:rsidRDefault="00043874" w:rsidP="00AC4992">
            <w:pPr>
              <w:spacing w:line="276" w:lineRule="auto"/>
              <w:jc w:val="left"/>
            </w:pPr>
            <w:r w:rsidRPr="00043874">
              <w:rPr>
                <w:lang w:val="en-CA"/>
              </w:rPr>
              <w:t>Insulation #2</w:t>
            </w:r>
          </w:p>
        </w:tc>
        <w:tc>
          <w:tcPr>
            <w:tcW w:w="4071" w:type="dxa"/>
          </w:tcPr>
          <w:p w:rsidR="00043874" w:rsidRPr="00043874" w:rsidRDefault="00043874" w:rsidP="00AC4992">
            <w:pPr>
              <w:spacing w:line="276" w:lineRule="auto"/>
              <w:jc w:val="left"/>
            </w:pPr>
            <w:r w:rsidRPr="00043874">
              <w:rPr>
                <w:lang w:val="en-CA"/>
              </w:rPr>
              <w:t>8</w:t>
            </w:r>
          </w:p>
        </w:tc>
      </w:tr>
      <w:tr w:rsidR="00043874" w:rsidTr="00AC4992">
        <w:trPr>
          <w:trHeight w:hRule="exact" w:val="567"/>
        </w:trPr>
        <w:tc>
          <w:tcPr>
            <w:tcW w:w="4071" w:type="dxa"/>
          </w:tcPr>
          <w:p w:rsidR="00043874" w:rsidRPr="00043874" w:rsidRDefault="00043874" w:rsidP="00AC4992">
            <w:pPr>
              <w:spacing w:line="276" w:lineRule="auto"/>
              <w:jc w:val="left"/>
            </w:pPr>
            <w:r w:rsidRPr="00043874">
              <w:rPr>
                <w:lang w:val="en-CA"/>
              </w:rPr>
              <w:t>Gypsum</w:t>
            </w:r>
          </w:p>
        </w:tc>
        <w:tc>
          <w:tcPr>
            <w:tcW w:w="4071" w:type="dxa"/>
          </w:tcPr>
          <w:p w:rsidR="00043874" w:rsidRPr="00043874" w:rsidRDefault="00043874" w:rsidP="00AC4992">
            <w:pPr>
              <w:spacing w:line="276" w:lineRule="auto"/>
              <w:jc w:val="left"/>
            </w:pPr>
            <w:r w:rsidRPr="00043874">
              <w:rPr>
                <w:lang w:val="en-CA"/>
              </w:rPr>
              <w:t>2</w:t>
            </w:r>
          </w:p>
        </w:tc>
      </w:tr>
    </w:tbl>
    <w:p w:rsidR="00043874" w:rsidRDefault="00AC4992" w:rsidP="00043874">
      <w:pPr>
        <w:rPr>
          <w:lang w:val="en-CA"/>
        </w:rPr>
      </w:pPr>
      <w:r>
        <w:rPr>
          <w:lang w:val="en-CA"/>
        </w:rPr>
        <w:t>R-value(Total) = R-value(brick) + R-value(air) + R-value(insulation#1) + R-value(insulation#2) + R-value(gypsum)</w:t>
      </w:r>
    </w:p>
    <w:p w:rsidR="00AC4992" w:rsidRDefault="00AC4992" w:rsidP="00043874">
      <w:pPr>
        <w:rPr>
          <w:lang w:val="en-CA"/>
        </w:rPr>
      </w:pPr>
      <w:r>
        <w:rPr>
          <w:lang w:val="en-CA"/>
        </w:rPr>
        <w:t>R-value(Total) = 5 + 6 + 7*2 + 8*3 + 2*0,5 = 50</w:t>
      </w:r>
    </w:p>
    <w:p w:rsidR="00AC4992" w:rsidRDefault="00D519FB" w:rsidP="00D519FB">
      <w:pPr>
        <w:pStyle w:val="Titre2"/>
        <w:rPr>
          <w:lang w:val="en-CA"/>
        </w:rPr>
      </w:pPr>
      <w:bookmarkStart w:id="29" w:name="_Toc475703854"/>
      <w:r>
        <w:rPr>
          <w:lang w:val="en-CA"/>
        </w:rPr>
        <w:t>Insulation material</w:t>
      </w:r>
      <w:bookmarkEnd w:id="29"/>
    </w:p>
    <w:p w:rsidR="00D519FB" w:rsidRDefault="000C7BB3" w:rsidP="00D519FB">
      <w:pPr>
        <w:rPr>
          <w:lang w:val="en-CA"/>
        </w:rPr>
      </w:pPr>
      <w:r>
        <w:rPr>
          <w:lang w:val="en-CA"/>
        </w:rPr>
        <w:t>There is a multiple of insulation material available on the market. Insulation are categorized by its composition (natural or synthetic) and form (</w:t>
      </w:r>
      <w:proofErr w:type="spellStart"/>
      <w:r>
        <w:rPr>
          <w:lang w:val="en-CA"/>
        </w:rPr>
        <w:t>batts</w:t>
      </w:r>
      <w:proofErr w:type="spellEnd"/>
      <w:r>
        <w:rPr>
          <w:lang w:val="en-CA"/>
        </w:rPr>
        <w:t>, blankets, loose-fill, spray foam and panels). This handbook won't provide comparative between different product because there is so many on the market and all of them have pros, and cons.</w:t>
      </w:r>
    </w:p>
    <w:p w:rsidR="00B04593" w:rsidRDefault="00D7383E" w:rsidP="00D7383E">
      <w:pPr>
        <w:pStyle w:val="Titre2"/>
        <w:rPr>
          <w:lang w:val="en-CA"/>
        </w:rPr>
      </w:pPr>
      <w:bookmarkStart w:id="30" w:name="_Toc475703855"/>
      <w:r>
        <w:rPr>
          <w:lang w:val="en-CA"/>
        </w:rPr>
        <w:t>Roof ventilation</w:t>
      </w:r>
      <w:bookmarkEnd w:id="30"/>
    </w:p>
    <w:p w:rsidR="00B04593" w:rsidRDefault="00B04593" w:rsidP="00B04593">
      <w:pPr>
        <w:rPr>
          <w:lang w:val="en-CA"/>
        </w:rPr>
      </w:pPr>
      <w:r>
        <w:rPr>
          <w:lang w:val="en-CA"/>
        </w:rPr>
        <w:t xml:space="preserve">The main problem if your top ceiling is not well insulated and the attic not well ventilated is a problem of water and ice.  The illustration 28 shows an ice dam in action. The attic floor is well insulated, but so is the roof, due to the insulating action of the snow. With insufficient attic ventilation, the attic temperature falls somewhere that of the living space below and the air outside. Water from melting snow flows downward toward the eaves. The roofing at the eaves is closer to ambient air temperature, however, so the melt water refreezes. As  the ice builds up, it creates a dam for further melt water. If the backed-up melt water extends beyond the coverage of the roofing material, the water penetrates the roofing. The illustration also shows the most </w:t>
      </w:r>
      <w:r>
        <w:rPr>
          <w:lang w:val="en-CA"/>
        </w:rPr>
        <w:lastRenderedPageBreak/>
        <w:t>common way to prevent this problem: continuous soffit for a proper ventilation. That means to have an air flow in the attic so an entry and an exit at the top of your roof.</w:t>
      </w:r>
    </w:p>
    <w:p w:rsidR="00B04593" w:rsidRPr="004E0D14" w:rsidRDefault="00B04593" w:rsidP="00B04593">
      <w:pPr>
        <w:keepNext/>
        <w:rPr>
          <w:lang w:val="en-CA"/>
        </w:rPr>
      </w:pPr>
      <w:r w:rsidRPr="00B04593">
        <w:rPr>
          <w:noProof/>
          <w:lang w:eastAsia="fr-CA"/>
        </w:rPr>
        <w:drawing>
          <wp:inline distT="0" distB="0" distL="0" distR="0">
            <wp:extent cx="2038587" cy="3062177"/>
            <wp:effectExtent l="19050" t="0" r="0" b="0"/>
            <wp:docPr id="39" name="Image 4"/>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5" cstate="print"/>
                    <a:srcRect/>
                    <a:stretch>
                      <a:fillRect/>
                    </a:stretch>
                  </pic:blipFill>
                  <pic:spPr bwMode="auto">
                    <a:xfrm>
                      <a:off x="0" y="0"/>
                      <a:ext cx="2038477" cy="3062012"/>
                    </a:xfrm>
                    <a:prstGeom prst="rect">
                      <a:avLst/>
                    </a:prstGeom>
                    <a:noFill/>
                    <a:ln w="9525">
                      <a:noFill/>
                      <a:miter lim="800000"/>
                      <a:headEnd/>
                      <a:tailEnd/>
                    </a:ln>
                  </pic:spPr>
                </pic:pic>
              </a:graphicData>
            </a:graphic>
          </wp:inline>
        </w:drawing>
      </w:r>
      <w:r w:rsidRPr="00B04593">
        <w:rPr>
          <w:noProof/>
          <w:lang w:val="en-CA" w:eastAsia="fr-CA"/>
        </w:rPr>
        <w:t xml:space="preserve"> </w:t>
      </w:r>
      <w:r w:rsidRPr="00B04593">
        <w:rPr>
          <w:noProof/>
          <w:lang w:eastAsia="fr-CA"/>
        </w:rPr>
        <w:drawing>
          <wp:inline distT="0" distB="0" distL="0" distR="0">
            <wp:extent cx="3245146" cy="2434856"/>
            <wp:effectExtent l="19050" t="0" r="0" b="0"/>
            <wp:docPr id="40" name="Image 5" descr="soffit-view.jpg"/>
            <wp:cNvGraphicFramePr/>
            <a:graphic xmlns:a="http://schemas.openxmlformats.org/drawingml/2006/main">
              <a:graphicData uri="http://schemas.openxmlformats.org/drawingml/2006/picture">
                <pic:pic xmlns:pic="http://schemas.openxmlformats.org/drawingml/2006/picture">
                  <pic:nvPicPr>
                    <pic:cNvPr id="7" name="Image 6" descr="soffit-view.jpg"/>
                    <pic:cNvPicPr>
                      <a:picLocks noChangeAspect="1"/>
                    </pic:cNvPicPr>
                  </pic:nvPicPr>
                  <pic:blipFill>
                    <a:blip r:embed="rId56" cstate="print"/>
                    <a:stretch>
                      <a:fillRect/>
                    </a:stretch>
                  </pic:blipFill>
                  <pic:spPr>
                    <a:xfrm>
                      <a:off x="0" y="0"/>
                      <a:ext cx="3243836" cy="2433873"/>
                    </a:xfrm>
                    <a:prstGeom prst="rect">
                      <a:avLst/>
                    </a:prstGeom>
                  </pic:spPr>
                </pic:pic>
              </a:graphicData>
            </a:graphic>
          </wp:inline>
        </w:drawing>
      </w:r>
    </w:p>
    <w:p w:rsidR="00B04593" w:rsidRDefault="00B04593" w:rsidP="00B04593">
      <w:pPr>
        <w:pStyle w:val="Lgende"/>
        <w:rPr>
          <w:sz w:val="24"/>
          <w:lang w:val="en-CA"/>
        </w:rPr>
      </w:pPr>
      <w:r w:rsidRPr="00B04593">
        <w:rPr>
          <w:lang w:val="en-CA"/>
        </w:rPr>
        <w:t>Illustration 28 : Ice dam prevention &amp; example of a soffit</w:t>
      </w:r>
    </w:p>
    <w:p w:rsidR="00B04593" w:rsidRDefault="00B04593" w:rsidP="00B04593">
      <w:pPr>
        <w:rPr>
          <w:lang w:val="en-CA"/>
        </w:rPr>
      </w:pPr>
      <w:r>
        <w:rPr>
          <w:lang w:val="en-CA"/>
        </w:rPr>
        <w:t xml:space="preserve">The first important thing to do before looking at the design of your attic is to have a vapor barrier on the last ceiling to stop the vapor going in the attic and causes future problem. </w:t>
      </w:r>
    </w:p>
    <w:p w:rsidR="00D7383E" w:rsidRDefault="00D7383E" w:rsidP="00D7383E">
      <w:pPr>
        <w:rPr>
          <w:lang w:val="en-CA"/>
        </w:rPr>
      </w:pPr>
    </w:p>
    <w:p w:rsidR="00A93525" w:rsidRDefault="00A93525">
      <w:pPr>
        <w:spacing w:before="0" w:after="200"/>
        <w:jc w:val="left"/>
        <w:rPr>
          <w:lang w:val="en-CA"/>
        </w:rPr>
      </w:pPr>
      <w:r>
        <w:rPr>
          <w:lang w:val="en-CA"/>
        </w:rPr>
        <w:br w:type="page"/>
      </w:r>
    </w:p>
    <w:p w:rsidR="00A93525" w:rsidRDefault="00A93525" w:rsidP="00A93525">
      <w:pPr>
        <w:pStyle w:val="Titre2"/>
        <w:rPr>
          <w:lang w:val="en-CA"/>
        </w:rPr>
      </w:pPr>
      <w:bookmarkStart w:id="31" w:name="_Toc475703856"/>
      <w:r>
        <w:rPr>
          <w:lang w:val="en-CA"/>
        </w:rPr>
        <w:lastRenderedPageBreak/>
        <w:t>Section 7 exercises</w:t>
      </w:r>
      <w:bookmarkEnd w:id="31"/>
    </w:p>
    <w:p w:rsidR="00A93525" w:rsidRDefault="005758CB" w:rsidP="00A93525">
      <w:pPr>
        <w:rPr>
          <w:u w:val="single"/>
          <w:lang w:val="en-CA"/>
        </w:rPr>
      </w:pPr>
      <w:r>
        <w:rPr>
          <w:u w:val="single"/>
          <w:lang w:val="en-CA"/>
        </w:rPr>
        <w:t>Exercise 1</w:t>
      </w:r>
    </w:p>
    <w:p w:rsidR="005758CB" w:rsidRDefault="005758CB" w:rsidP="00A93525">
      <w:pPr>
        <w:rPr>
          <w:lang w:val="en-CA"/>
        </w:rPr>
      </w:pPr>
      <w:r>
        <w:rPr>
          <w:lang w:val="en-CA"/>
        </w:rPr>
        <w:t>Calculate the R-value total of the wall</w:t>
      </w:r>
      <w:r w:rsidR="004E0D14">
        <w:rPr>
          <w:lang w:val="en-CA"/>
        </w:rPr>
        <w:t xml:space="preserve"> with the following data</w:t>
      </w:r>
      <w:r>
        <w:rPr>
          <w:lang w:val="en-CA"/>
        </w:rPr>
        <w:t>:</w:t>
      </w:r>
    </w:p>
    <w:p w:rsidR="005758CB" w:rsidRPr="005758CB" w:rsidRDefault="004E0D14" w:rsidP="004E0D14">
      <w:pPr>
        <w:jc w:val="center"/>
        <w:rPr>
          <w:lang w:val="en-CA"/>
        </w:rPr>
      </w:pPr>
      <w:r w:rsidRPr="004E0D14">
        <w:rPr>
          <w:noProof/>
          <w:lang w:eastAsia="fr-CA"/>
        </w:rPr>
        <w:drawing>
          <wp:inline distT="0" distB="0" distL="0" distR="0">
            <wp:extent cx="4393462" cy="2062716"/>
            <wp:effectExtent l="19050" t="0" r="7088" b="0"/>
            <wp:docPr id="35" name="Image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54" cstate="print"/>
                    <a:srcRect/>
                    <a:stretch>
                      <a:fillRect/>
                    </a:stretch>
                  </pic:blipFill>
                  <pic:spPr bwMode="auto">
                    <a:xfrm>
                      <a:off x="0" y="0"/>
                      <a:ext cx="4397109" cy="2105247"/>
                    </a:xfrm>
                    <a:prstGeom prst="rect">
                      <a:avLst/>
                    </a:prstGeom>
                    <a:noFill/>
                    <a:ln w="9525">
                      <a:noFill/>
                      <a:miter lim="800000"/>
                      <a:headEnd/>
                      <a:tailEnd/>
                    </a:ln>
                  </pic:spPr>
                </pic:pic>
              </a:graphicData>
            </a:graphic>
          </wp:inline>
        </w:drawing>
      </w:r>
    </w:p>
    <w:tbl>
      <w:tblPr>
        <w:tblStyle w:val="Grilledutableau"/>
        <w:tblW w:w="0" w:type="auto"/>
        <w:jc w:val="center"/>
        <w:tblLook w:val="04A0"/>
      </w:tblPr>
      <w:tblGrid>
        <w:gridCol w:w="3188"/>
        <w:gridCol w:w="3188"/>
      </w:tblGrid>
      <w:tr w:rsidR="004E0D14" w:rsidRPr="00E129C7"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Material</w:t>
            </w:r>
          </w:p>
        </w:tc>
        <w:tc>
          <w:tcPr>
            <w:tcW w:w="3188" w:type="dxa"/>
          </w:tcPr>
          <w:p w:rsidR="004E0D14" w:rsidRPr="00043874" w:rsidRDefault="004E0D14" w:rsidP="00A6779F">
            <w:pPr>
              <w:spacing w:line="276" w:lineRule="auto"/>
              <w:jc w:val="left"/>
              <w:rPr>
                <w:lang w:val="en-CA"/>
              </w:rPr>
            </w:pPr>
            <w:r w:rsidRPr="00043874">
              <w:rPr>
                <w:lang w:val="en-CA"/>
              </w:rPr>
              <w:t>R-Value per inch or 25,4 mm</w:t>
            </w:r>
          </w:p>
        </w:tc>
      </w:tr>
      <w:tr w:rsidR="004E0D14"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Brick</w:t>
            </w:r>
          </w:p>
        </w:tc>
        <w:tc>
          <w:tcPr>
            <w:tcW w:w="3188" w:type="dxa"/>
          </w:tcPr>
          <w:p w:rsidR="004E0D14" w:rsidRPr="00043874" w:rsidRDefault="004E0D14" w:rsidP="00A6779F">
            <w:pPr>
              <w:spacing w:line="276" w:lineRule="auto"/>
              <w:jc w:val="left"/>
            </w:pPr>
            <w:r>
              <w:rPr>
                <w:lang w:val="en-CA"/>
              </w:rPr>
              <w:t>4</w:t>
            </w:r>
          </w:p>
        </w:tc>
      </w:tr>
      <w:tr w:rsidR="004E0D14"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Air</w:t>
            </w:r>
          </w:p>
        </w:tc>
        <w:tc>
          <w:tcPr>
            <w:tcW w:w="3188" w:type="dxa"/>
          </w:tcPr>
          <w:p w:rsidR="004E0D14" w:rsidRPr="00043874" w:rsidRDefault="004E0D14" w:rsidP="00A6779F">
            <w:pPr>
              <w:spacing w:line="276" w:lineRule="auto"/>
              <w:jc w:val="left"/>
            </w:pPr>
            <w:r>
              <w:rPr>
                <w:lang w:val="en-CA"/>
              </w:rPr>
              <w:t>3</w:t>
            </w:r>
          </w:p>
        </w:tc>
      </w:tr>
      <w:tr w:rsidR="004E0D14"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Insulation #1</w:t>
            </w:r>
          </w:p>
        </w:tc>
        <w:tc>
          <w:tcPr>
            <w:tcW w:w="3188" w:type="dxa"/>
          </w:tcPr>
          <w:p w:rsidR="004E0D14" w:rsidRPr="00043874" w:rsidRDefault="004E0D14" w:rsidP="00A6779F">
            <w:pPr>
              <w:spacing w:line="276" w:lineRule="auto"/>
              <w:jc w:val="left"/>
            </w:pPr>
            <w:r>
              <w:rPr>
                <w:lang w:val="en-CA"/>
              </w:rPr>
              <w:t>5</w:t>
            </w:r>
          </w:p>
        </w:tc>
      </w:tr>
      <w:tr w:rsidR="004E0D14"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Insulation #2</w:t>
            </w:r>
          </w:p>
        </w:tc>
        <w:tc>
          <w:tcPr>
            <w:tcW w:w="3188" w:type="dxa"/>
          </w:tcPr>
          <w:p w:rsidR="004E0D14" w:rsidRPr="00043874" w:rsidRDefault="004E0D14" w:rsidP="00A6779F">
            <w:pPr>
              <w:spacing w:line="276" w:lineRule="auto"/>
              <w:jc w:val="left"/>
            </w:pPr>
            <w:r>
              <w:rPr>
                <w:lang w:val="en-CA"/>
              </w:rPr>
              <w:t>4</w:t>
            </w:r>
          </w:p>
        </w:tc>
      </w:tr>
      <w:tr w:rsidR="004E0D14" w:rsidTr="004E0D14">
        <w:trPr>
          <w:trHeight w:hRule="exact" w:val="510"/>
          <w:jc w:val="center"/>
        </w:trPr>
        <w:tc>
          <w:tcPr>
            <w:tcW w:w="3188" w:type="dxa"/>
          </w:tcPr>
          <w:p w:rsidR="004E0D14" w:rsidRPr="00043874" w:rsidRDefault="004E0D14" w:rsidP="00A6779F">
            <w:pPr>
              <w:spacing w:line="276" w:lineRule="auto"/>
              <w:jc w:val="left"/>
            </w:pPr>
            <w:r w:rsidRPr="00043874">
              <w:rPr>
                <w:lang w:val="en-CA"/>
              </w:rPr>
              <w:t>Gypsum</w:t>
            </w:r>
          </w:p>
        </w:tc>
        <w:tc>
          <w:tcPr>
            <w:tcW w:w="3188" w:type="dxa"/>
          </w:tcPr>
          <w:p w:rsidR="004E0D14" w:rsidRPr="00043874" w:rsidRDefault="004E0D14" w:rsidP="00A6779F">
            <w:pPr>
              <w:spacing w:line="276" w:lineRule="auto"/>
              <w:jc w:val="left"/>
            </w:pPr>
            <w:r>
              <w:rPr>
                <w:lang w:val="en-CA"/>
              </w:rPr>
              <w:t>3</w:t>
            </w:r>
          </w:p>
        </w:tc>
      </w:tr>
    </w:tbl>
    <w:p w:rsidR="00043874" w:rsidRDefault="004E0D14" w:rsidP="00043874">
      <w:pPr>
        <w:rPr>
          <w:u w:val="single"/>
          <w:lang w:val="en-CA"/>
        </w:rPr>
      </w:pPr>
      <w:r>
        <w:rPr>
          <w:u w:val="single"/>
          <w:lang w:val="en-CA"/>
        </w:rPr>
        <w:t>Exercise 2</w:t>
      </w:r>
    </w:p>
    <w:p w:rsidR="004E0D14" w:rsidRDefault="004E0D14" w:rsidP="00043874">
      <w:pPr>
        <w:rPr>
          <w:lang w:val="en-CA"/>
        </w:rPr>
      </w:pPr>
      <w:r>
        <w:rPr>
          <w:lang w:val="en-CA"/>
        </w:rPr>
        <w:t>Which of this factors listed cause the ice dam problem on a roof?</w:t>
      </w:r>
    </w:p>
    <w:p w:rsidR="004E0D14" w:rsidRDefault="004E0D14" w:rsidP="004E0D14">
      <w:pPr>
        <w:pStyle w:val="Paragraphedeliste"/>
        <w:numPr>
          <w:ilvl w:val="0"/>
          <w:numId w:val="15"/>
        </w:numPr>
        <w:rPr>
          <w:lang w:val="en-CA"/>
        </w:rPr>
      </w:pPr>
      <w:r>
        <w:rPr>
          <w:lang w:val="en-CA"/>
        </w:rPr>
        <w:t>Snow on the roof</w:t>
      </w:r>
    </w:p>
    <w:p w:rsidR="004E0D14" w:rsidRDefault="004E0D14" w:rsidP="004E0D14">
      <w:pPr>
        <w:pStyle w:val="Paragraphedeliste"/>
        <w:numPr>
          <w:ilvl w:val="0"/>
          <w:numId w:val="15"/>
        </w:numPr>
        <w:rPr>
          <w:lang w:val="en-CA"/>
        </w:rPr>
      </w:pPr>
      <w:r>
        <w:rPr>
          <w:lang w:val="en-CA"/>
        </w:rPr>
        <w:t>Good insulation between the attic and the interior of the house</w:t>
      </w:r>
    </w:p>
    <w:p w:rsidR="004E0D14" w:rsidRDefault="004E0D14" w:rsidP="004E0D14">
      <w:pPr>
        <w:pStyle w:val="Paragraphedeliste"/>
        <w:numPr>
          <w:ilvl w:val="0"/>
          <w:numId w:val="15"/>
        </w:numPr>
        <w:rPr>
          <w:lang w:val="en-CA"/>
        </w:rPr>
      </w:pPr>
      <w:r>
        <w:rPr>
          <w:lang w:val="en-CA"/>
        </w:rPr>
        <w:t>Bad ventilation of the attic</w:t>
      </w:r>
    </w:p>
    <w:p w:rsidR="004E0D14" w:rsidRDefault="00E129C7" w:rsidP="004E0D14">
      <w:pPr>
        <w:pStyle w:val="Paragraphedeliste"/>
        <w:numPr>
          <w:ilvl w:val="0"/>
          <w:numId w:val="15"/>
        </w:numPr>
        <w:rPr>
          <w:lang w:val="en-CA"/>
        </w:rPr>
      </w:pPr>
      <w:r>
        <w:rPr>
          <w:lang w:val="en-CA"/>
        </w:rPr>
        <w:t>Type of h</w:t>
      </w:r>
      <w:r w:rsidR="004E0D14">
        <w:rPr>
          <w:lang w:val="en-CA"/>
        </w:rPr>
        <w:t>eating system of the house</w:t>
      </w:r>
    </w:p>
    <w:p w:rsidR="004E0D14" w:rsidRDefault="004E0D14" w:rsidP="004E0D14">
      <w:pPr>
        <w:pStyle w:val="Paragraphedeliste"/>
        <w:numPr>
          <w:ilvl w:val="0"/>
          <w:numId w:val="15"/>
        </w:numPr>
        <w:rPr>
          <w:lang w:val="en-CA"/>
        </w:rPr>
      </w:pPr>
      <w:r>
        <w:rPr>
          <w:lang w:val="en-CA"/>
        </w:rPr>
        <w:t>Bad insulation between the attic and the interior of the house</w:t>
      </w:r>
    </w:p>
    <w:p w:rsidR="001112F6" w:rsidRDefault="00D252EF" w:rsidP="001112F6">
      <w:pPr>
        <w:pStyle w:val="Titre1"/>
        <w:rPr>
          <w:lang w:val="en-CA"/>
        </w:rPr>
      </w:pPr>
      <w:bookmarkStart w:id="32" w:name="_Toc475703857"/>
      <w:r>
        <w:rPr>
          <w:lang w:val="en-CA"/>
        </w:rPr>
        <w:lastRenderedPageBreak/>
        <w:t>8</w:t>
      </w:r>
      <w:r w:rsidR="001112F6">
        <w:rPr>
          <w:lang w:val="en-CA"/>
        </w:rPr>
        <w:t>. Sound</w:t>
      </w:r>
      <w:bookmarkEnd w:id="32"/>
    </w:p>
    <w:p w:rsidR="005368C5" w:rsidRDefault="001112F6" w:rsidP="001112F6">
      <w:pPr>
        <w:rPr>
          <w:lang w:val="en-CA"/>
        </w:rPr>
      </w:pPr>
      <w:r>
        <w:rPr>
          <w:lang w:val="en-CA"/>
        </w:rPr>
        <w:t>The quality of sound in our homes has a great effect on our comfort. When we play music or engage in conversation we want to hear clearly and hear well. On the other hand, when other family member is playing music in another part of the house or the neighbors having a celebration we don't want to hear at all. Sound intensity is measure in decibels</w:t>
      </w:r>
      <w:r w:rsidR="005368C5">
        <w:rPr>
          <w:lang w:val="en-CA"/>
        </w:rPr>
        <w:t xml:space="preserve"> (db)</w:t>
      </w:r>
      <w:r>
        <w:rPr>
          <w:lang w:val="en-CA"/>
        </w:rPr>
        <w:t>. To have a better understanding of</w:t>
      </w:r>
      <w:r w:rsidR="005368C5">
        <w:rPr>
          <w:lang w:val="en-CA"/>
        </w:rPr>
        <w:t xml:space="preserve"> the decibel measure here's a list of different sound source with their decibel level.</w:t>
      </w:r>
    </w:p>
    <w:tbl>
      <w:tblPr>
        <w:tblStyle w:val="Grilledutableau"/>
        <w:tblW w:w="0" w:type="auto"/>
        <w:jc w:val="center"/>
        <w:tblLook w:val="04A0"/>
      </w:tblPr>
      <w:tblGrid>
        <w:gridCol w:w="3869"/>
        <w:gridCol w:w="3869"/>
      </w:tblGrid>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Intensity, db</w:t>
            </w:r>
          </w:p>
        </w:tc>
        <w:tc>
          <w:tcPr>
            <w:tcW w:w="3869" w:type="dxa"/>
            <w:vAlign w:val="center"/>
          </w:tcPr>
          <w:p w:rsidR="005368C5" w:rsidRDefault="005368C5" w:rsidP="005368C5">
            <w:pPr>
              <w:jc w:val="center"/>
              <w:rPr>
                <w:lang w:val="en-CA"/>
              </w:rPr>
            </w:pPr>
            <w:r>
              <w:rPr>
                <w:lang w:val="en-CA"/>
              </w:rPr>
              <w:t>Sound source</w:t>
            </w:r>
          </w:p>
        </w:tc>
      </w:tr>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40</w:t>
            </w:r>
          </w:p>
        </w:tc>
        <w:tc>
          <w:tcPr>
            <w:tcW w:w="3869" w:type="dxa"/>
            <w:vAlign w:val="center"/>
          </w:tcPr>
          <w:p w:rsidR="005368C5" w:rsidRDefault="005368C5" w:rsidP="005368C5">
            <w:pPr>
              <w:jc w:val="center"/>
              <w:rPr>
                <w:lang w:val="en-CA"/>
              </w:rPr>
            </w:pPr>
            <w:r>
              <w:rPr>
                <w:lang w:val="en-CA"/>
              </w:rPr>
              <w:t>Living</w:t>
            </w:r>
          </w:p>
        </w:tc>
      </w:tr>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50</w:t>
            </w:r>
          </w:p>
        </w:tc>
        <w:tc>
          <w:tcPr>
            <w:tcW w:w="3869" w:type="dxa"/>
            <w:vAlign w:val="center"/>
          </w:tcPr>
          <w:p w:rsidR="005368C5" w:rsidRDefault="005368C5" w:rsidP="005368C5">
            <w:pPr>
              <w:jc w:val="center"/>
              <w:rPr>
                <w:lang w:val="en-CA"/>
              </w:rPr>
            </w:pPr>
            <w:r>
              <w:rPr>
                <w:lang w:val="en-CA"/>
              </w:rPr>
              <w:t>Large office activity</w:t>
            </w:r>
          </w:p>
        </w:tc>
      </w:tr>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90</w:t>
            </w:r>
          </w:p>
        </w:tc>
        <w:tc>
          <w:tcPr>
            <w:tcW w:w="3869" w:type="dxa"/>
            <w:vAlign w:val="center"/>
          </w:tcPr>
          <w:p w:rsidR="005368C5" w:rsidRDefault="005368C5" w:rsidP="005368C5">
            <w:pPr>
              <w:jc w:val="center"/>
              <w:rPr>
                <w:lang w:val="en-CA"/>
              </w:rPr>
            </w:pPr>
            <w:r>
              <w:rPr>
                <w:lang w:val="en-CA"/>
              </w:rPr>
              <w:t>Downtown Traffic</w:t>
            </w:r>
          </w:p>
        </w:tc>
      </w:tr>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100</w:t>
            </w:r>
          </w:p>
        </w:tc>
        <w:tc>
          <w:tcPr>
            <w:tcW w:w="3869" w:type="dxa"/>
            <w:vAlign w:val="center"/>
          </w:tcPr>
          <w:p w:rsidR="005368C5" w:rsidRDefault="005368C5" w:rsidP="005368C5">
            <w:pPr>
              <w:jc w:val="center"/>
              <w:rPr>
                <w:lang w:val="en-CA"/>
              </w:rPr>
            </w:pPr>
            <w:r>
              <w:rPr>
                <w:lang w:val="en-CA"/>
              </w:rPr>
              <w:t>Table saw</w:t>
            </w:r>
          </w:p>
        </w:tc>
      </w:tr>
      <w:tr w:rsidR="005368C5" w:rsidTr="00CB2AA1">
        <w:trPr>
          <w:trHeight w:hRule="exact" w:val="545"/>
          <w:jc w:val="center"/>
        </w:trPr>
        <w:tc>
          <w:tcPr>
            <w:tcW w:w="3869" w:type="dxa"/>
            <w:vAlign w:val="center"/>
          </w:tcPr>
          <w:p w:rsidR="005368C5" w:rsidRDefault="005368C5" w:rsidP="005368C5">
            <w:pPr>
              <w:jc w:val="center"/>
              <w:rPr>
                <w:lang w:val="en-CA"/>
              </w:rPr>
            </w:pPr>
            <w:r>
              <w:rPr>
                <w:lang w:val="en-CA"/>
              </w:rPr>
              <w:t>140</w:t>
            </w:r>
          </w:p>
        </w:tc>
        <w:tc>
          <w:tcPr>
            <w:tcW w:w="3869" w:type="dxa"/>
            <w:vAlign w:val="center"/>
          </w:tcPr>
          <w:p w:rsidR="005368C5" w:rsidRDefault="005368C5" w:rsidP="005368C5">
            <w:pPr>
              <w:jc w:val="center"/>
              <w:rPr>
                <w:lang w:val="en-CA"/>
              </w:rPr>
            </w:pPr>
            <w:r>
              <w:rPr>
                <w:lang w:val="en-CA"/>
              </w:rPr>
              <w:t>Jet engine</w:t>
            </w:r>
          </w:p>
        </w:tc>
      </w:tr>
    </w:tbl>
    <w:p w:rsidR="00CB2AA1" w:rsidRDefault="00CB2AA1" w:rsidP="00CB2AA1">
      <w:pPr>
        <w:pStyle w:val="Titre2"/>
        <w:rPr>
          <w:lang w:val="en-CA"/>
        </w:rPr>
      </w:pPr>
    </w:p>
    <w:p w:rsidR="001112F6" w:rsidRDefault="001112F6" w:rsidP="00CB2AA1">
      <w:pPr>
        <w:pStyle w:val="Titre2"/>
        <w:rPr>
          <w:lang w:val="en-CA"/>
        </w:rPr>
      </w:pPr>
      <w:r>
        <w:rPr>
          <w:lang w:val="en-CA"/>
        </w:rPr>
        <w:t xml:space="preserve"> </w:t>
      </w:r>
      <w:bookmarkStart w:id="33" w:name="_Toc475703858"/>
      <w:r w:rsidR="00CB2AA1">
        <w:rPr>
          <w:lang w:val="en-CA"/>
        </w:rPr>
        <w:t>Transmission of sound</w:t>
      </w:r>
      <w:bookmarkEnd w:id="33"/>
    </w:p>
    <w:p w:rsidR="00A54D0B" w:rsidRDefault="001D4168" w:rsidP="00CB2AA1">
      <w:pPr>
        <w:rPr>
          <w:lang w:val="en-CA"/>
        </w:rPr>
      </w:pPr>
      <w:r>
        <w:rPr>
          <w:lang w:val="en-CA"/>
        </w:rPr>
        <w:t>Sound can be transmitted through a wall, f</w:t>
      </w:r>
      <w:r w:rsidR="00A54D0B">
        <w:rPr>
          <w:lang w:val="en-CA"/>
        </w:rPr>
        <w:t>loor, or ceiling in three ways:</w:t>
      </w:r>
    </w:p>
    <w:p w:rsidR="00CB2AA1" w:rsidRDefault="001D4168" w:rsidP="00A54D0B">
      <w:pPr>
        <w:pStyle w:val="Paragraphedeliste"/>
        <w:numPr>
          <w:ilvl w:val="0"/>
          <w:numId w:val="16"/>
        </w:numPr>
        <w:rPr>
          <w:lang w:val="en-CA"/>
        </w:rPr>
      </w:pPr>
      <w:r w:rsidRPr="00A54D0B">
        <w:rPr>
          <w:lang w:val="en-CA"/>
        </w:rPr>
        <w:t xml:space="preserve">Leaks or openings allow sound to propagate as though the wall, floor, or ceiling didn't </w:t>
      </w:r>
      <w:r w:rsidR="00A54D0B">
        <w:rPr>
          <w:lang w:val="en-CA"/>
        </w:rPr>
        <w:t>exist</w:t>
      </w:r>
      <w:r w:rsidR="00A54D0B" w:rsidRPr="00A54D0B">
        <w:rPr>
          <w:lang w:val="en-CA"/>
        </w:rPr>
        <w:t xml:space="preserve"> </w:t>
      </w:r>
    </w:p>
    <w:p w:rsidR="00A54D0B" w:rsidRDefault="00A54D0B" w:rsidP="00A54D0B">
      <w:pPr>
        <w:pStyle w:val="Paragraphedeliste"/>
        <w:numPr>
          <w:ilvl w:val="0"/>
          <w:numId w:val="16"/>
        </w:numPr>
        <w:rPr>
          <w:lang w:val="en-CA"/>
        </w:rPr>
      </w:pPr>
      <w:r>
        <w:rPr>
          <w:lang w:val="en-CA"/>
        </w:rPr>
        <w:t>Airborne sounds set a building surface into vibration, it is then carried though the rigidly attached wall studs to the opposite surface, causing it in turn to reradiate to the other side, much like the two heads of drum</w:t>
      </w:r>
    </w:p>
    <w:p w:rsidR="00A54D0B" w:rsidRDefault="00A54D0B" w:rsidP="00A54D0B">
      <w:pPr>
        <w:pStyle w:val="Paragraphedeliste"/>
        <w:numPr>
          <w:ilvl w:val="0"/>
          <w:numId w:val="16"/>
        </w:numPr>
        <w:rPr>
          <w:lang w:val="en-CA"/>
        </w:rPr>
      </w:pPr>
      <w:r>
        <w:rPr>
          <w:lang w:val="en-CA"/>
        </w:rPr>
        <w:t>Impact of an object falling on a floor causes the ceiling attached to the same floor joists to radiate sound to the room below.</w:t>
      </w:r>
    </w:p>
    <w:p w:rsidR="00F558F1" w:rsidRDefault="00F558F1" w:rsidP="00F558F1">
      <w:pPr>
        <w:rPr>
          <w:lang w:val="en-CA"/>
        </w:rPr>
      </w:pPr>
      <w:r>
        <w:rPr>
          <w:lang w:val="en-CA"/>
        </w:rPr>
        <w:t>Walls and floor-ceiling are rated by their abilities to reduce sound transmission, the next table shows the effect on hearing of various levels of sound reduction between spaces.</w:t>
      </w:r>
    </w:p>
    <w:tbl>
      <w:tblPr>
        <w:tblStyle w:val="Ombrageclair1"/>
        <w:tblW w:w="0" w:type="auto"/>
        <w:jc w:val="center"/>
        <w:tblLook w:val="04A0"/>
      </w:tblPr>
      <w:tblGrid>
        <w:gridCol w:w="2235"/>
        <w:gridCol w:w="5103"/>
      </w:tblGrid>
      <w:tr w:rsidR="00F558F1" w:rsidTr="00F558F1">
        <w:trPr>
          <w:cnfStyle w:val="100000000000"/>
          <w:trHeight w:hRule="exact" w:val="510"/>
          <w:jc w:val="center"/>
        </w:trPr>
        <w:tc>
          <w:tcPr>
            <w:cnfStyle w:val="001000000000"/>
            <w:tcW w:w="2235" w:type="dxa"/>
            <w:vAlign w:val="center"/>
          </w:tcPr>
          <w:p w:rsidR="00F558F1" w:rsidRDefault="00F558F1" w:rsidP="00F558F1">
            <w:pPr>
              <w:jc w:val="left"/>
              <w:rPr>
                <w:lang w:val="en-CA"/>
              </w:rPr>
            </w:pPr>
            <w:r>
              <w:rPr>
                <w:lang w:val="en-CA"/>
              </w:rPr>
              <w:lastRenderedPageBreak/>
              <w:t>Reduction</w:t>
            </w:r>
          </w:p>
        </w:tc>
        <w:tc>
          <w:tcPr>
            <w:tcW w:w="5103" w:type="dxa"/>
            <w:vAlign w:val="center"/>
          </w:tcPr>
          <w:p w:rsidR="00F558F1" w:rsidRDefault="00F558F1" w:rsidP="00F558F1">
            <w:pPr>
              <w:jc w:val="left"/>
              <w:cnfStyle w:val="100000000000"/>
              <w:rPr>
                <w:lang w:val="en-CA"/>
              </w:rPr>
            </w:pPr>
            <w:r>
              <w:rPr>
                <w:lang w:val="en-CA"/>
              </w:rPr>
              <w:t>Effect on hearing</w:t>
            </w:r>
          </w:p>
        </w:tc>
      </w:tr>
      <w:tr w:rsidR="00F558F1" w:rsidRPr="00E129C7" w:rsidTr="00F558F1">
        <w:trPr>
          <w:cnfStyle w:val="000000100000"/>
          <w:trHeight w:hRule="exact" w:val="510"/>
          <w:jc w:val="center"/>
        </w:trPr>
        <w:tc>
          <w:tcPr>
            <w:cnfStyle w:val="001000000000"/>
            <w:tcW w:w="2235" w:type="dxa"/>
            <w:vAlign w:val="center"/>
          </w:tcPr>
          <w:p w:rsidR="00F558F1" w:rsidRDefault="00F558F1" w:rsidP="00F558F1">
            <w:pPr>
              <w:jc w:val="left"/>
              <w:rPr>
                <w:lang w:val="en-CA"/>
              </w:rPr>
            </w:pPr>
            <w:r>
              <w:rPr>
                <w:lang w:val="en-CA"/>
              </w:rPr>
              <w:t>25 db</w:t>
            </w:r>
          </w:p>
        </w:tc>
        <w:tc>
          <w:tcPr>
            <w:tcW w:w="5103" w:type="dxa"/>
            <w:vAlign w:val="center"/>
          </w:tcPr>
          <w:p w:rsidR="00F558F1" w:rsidRDefault="00F558F1" w:rsidP="00F558F1">
            <w:pPr>
              <w:jc w:val="left"/>
              <w:cnfStyle w:val="000000100000"/>
              <w:rPr>
                <w:lang w:val="en-CA"/>
              </w:rPr>
            </w:pPr>
            <w:r>
              <w:rPr>
                <w:lang w:val="en-CA"/>
              </w:rPr>
              <w:t>Little effect, normal speech heard clearly</w:t>
            </w:r>
          </w:p>
        </w:tc>
      </w:tr>
      <w:tr w:rsidR="00F558F1" w:rsidTr="00F558F1">
        <w:trPr>
          <w:trHeight w:hRule="exact" w:val="510"/>
          <w:jc w:val="center"/>
        </w:trPr>
        <w:tc>
          <w:tcPr>
            <w:cnfStyle w:val="001000000000"/>
            <w:tcW w:w="2235" w:type="dxa"/>
            <w:vAlign w:val="center"/>
          </w:tcPr>
          <w:p w:rsidR="00F558F1" w:rsidRDefault="00F558F1" w:rsidP="00F558F1">
            <w:pPr>
              <w:jc w:val="left"/>
              <w:rPr>
                <w:lang w:val="en-CA"/>
              </w:rPr>
            </w:pPr>
            <w:r>
              <w:rPr>
                <w:lang w:val="en-CA"/>
              </w:rPr>
              <w:t>30 db</w:t>
            </w:r>
          </w:p>
        </w:tc>
        <w:tc>
          <w:tcPr>
            <w:tcW w:w="5103" w:type="dxa"/>
            <w:vAlign w:val="center"/>
          </w:tcPr>
          <w:p w:rsidR="00F558F1" w:rsidRDefault="00F558F1" w:rsidP="00F558F1">
            <w:pPr>
              <w:jc w:val="left"/>
              <w:cnfStyle w:val="000000000000"/>
              <w:rPr>
                <w:lang w:val="en-CA"/>
              </w:rPr>
            </w:pPr>
            <w:r>
              <w:rPr>
                <w:lang w:val="en-CA"/>
              </w:rPr>
              <w:t>Loud speech understood fairly</w:t>
            </w:r>
          </w:p>
        </w:tc>
      </w:tr>
      <w:tr w:rsidR="00F558F1" w:rsidRPr="00E129C7" w:rsidTr="00F558F1">
        <w:trPr>
          <w:cnfStyle w:val="000000100000"/>
          <w:trHeight w:hRule="exact" w:val="510"/>
          <w:jc w:val="center"/>
        </w:trPr>
        <w:tc>
          <w:tcPr>
            <w:cnfStyle w:val="001000000000"/>
            <w:tcW w:w="2235" w:type="dxa"/>
            <w:vAlign w:val="center"/>
          </w:tcPr>
          <w:p w:rsidR="00F558F1" w:rsidRDefault="00F558F1" w:rsidP="00F558F1">
            <w:pPr>
              <w:jc w:val="left"/>
              <w:rPr>
                <w:lang w:val="en-CA"/>
              </w:rPr>
            </w:pPr>
            <w:r>
              <w:rPr>
                <w:lang w:val="en-CA"/>
              </w:rPr>
              <w:t>35 db</w:t>
            </w:r>
          </w:p>
        </w:tc>
        <w:tc>
          <w:tcPr>
            <w:tcW w:w="5103" w:type="dxa"/>
            <w:vAlign w:val="center"/>
          </w:tcPr>
          <w:p w:rsidR="00F558F1" w:rsidRDefault="00F558F1" w:rsidP="00F558F1">
            <w:pPr>
              <w:jc w:val="left"/>
              <w:cnfStyle w:val="000000100000"/>
              <w:rPr>
                <w:lang w:val="en-CA"/>
              </w:rPr>
            </w:pPr>
            <w:r>
              <w:rPr>
                <w:lang w:val="en-CA"/>
              </w:rPr>
              <w:t>Loud speech audible but not understood</w:t>
            </w:r>
          </w:p>
        </w:tc>
      </w:tr>
      <w:tr w:rsidR="00F558F1" w:rsidRPr="00E129C7" w:rsidTr="00F558F1">
        <w:trPr>
          <w:trHeight w:hRule="exact" w:val="510"/>
          <w:jc w:val="center"/>
        </w:trPr>
        <w:tc>
          <w:tcPr>
            <w:cnfStyle w:val="001000000000"/>
            <w:tcW w:w="2235" w:type="dxa"/>
            <w:vAlign w:val="center"/>
          </w:tcPr>
          <w:p w:rsidR="00F558F1" w:rsidRDefault="00F558F1" w:rsidP="00F558F1">
            <w:pPr>
              <w:jc w:val="left"/>
              <w:rPr>
                <w:lang w:val="en-CA"/>
              </w:rPr>
            </w:pPr>
            <w:r>
              <w:rPr>
                <w:lang w:val="en-CA"/>
              </w:rPr>
              <w:t>40 db</w:t>
            </w:r>
          </w:p>
        </w:tc>
        <w:tc>
          <w:tcPr>
            <w:tcW w:w="5103" w:type="dxa"/>
            <w:vAlign w:val="center"/>
          </w:tcPr>
          <w:p w:rsidR="00F558F1" w:rsidRDefault="00F558F1" w:rsidP="00F558F1">
            <w:pPr>
              <w:jc w:val="left"/>
              <w:cnfStyle w:val="000000000000"/>
              <w:rPr>
                <w:lang w:val="en-CA"/>
              </w:rPr>
            </w:pPr>
            <w:r>
              <w:rPr>
                <w:lang w:val="en-CA"/>
              </w:rPr>
              <w:t>Loud speech heard as a murmur</w:t>
            </w:r>
          </w:p>
        </w:tc>
      </w:tr>
      <w:tr w:rsidR="00F558F1" w:rsidRPr="00E129C7" w:rsidTr="00F558F1">
        <w:trPr>
          <w:cnfStyle w:val="000000100000"/>
          <w:trHeight w:hRule="exact" w:val="510"/>
          <w:jc w:val="center"/>
        </w:trPr>
        <w:tc>
          <w:tcPr>
            <w:cnfStyle w:val="001000000000"/>
            <w:tcW w:w="2235" w:type="dxa"/>
            <w:vAlign w:val="center"/>
          </w:tcPr>
          <w:p w:rsidR="00F558F1" w:rsidRDefault="00F558F1" w:rsidP="00F558F1">
            <w:pPr>
              <w:jc w:val="left"/>
              <w:rPr>
                <w:lang w:val="en-CA"/>
              </w:rPr>
            </w:pPr>
            <w:r>
              <w:rPr>
                <w:lang w:val="en-CA"/>
              </w:rPr>
              <w:t>45 db</w:t>
            </w:r>
          </w:p>
        </w:tc>
        <w:tc>
          <w:tcPr>
            <w:tcW w:w="5103" w:type="dxa"/>
            <w:vAlign w:val="center"/>
          </w:tcPr>
          <w:p w:rsidR="00F558F1" w:rsidRDefault="00F558F1" w:rsidP="00F558F1">
            <w:pPr>
              <w:jc w:val="left"/>
              <w:cnfStyle w:val="000000100000"/>
              <w:rPr>
                <w:lang w:val="en-CA"/>
              </w:rPr>
            </w:pPr>
            <w:r>
              <w:rPr>
                <w:lang w:val="en-CA"/>
              </w:rPr>
              <w:t>Loud speech a strain to hear</w:t>
            </w:r>
          </w:p>
        </w:tc>
      </w:tr>
      <w:tr w:rsidR="00F558F1" w:rsidRPr="00E129C7" w:rsidTr="00F558F1">
        <w:trPr>
          <w:trHeight w:hRule="exact" w:val="510"/>
          <w:jc w:val="center"/>
        </w:trPr>
        <w:tc>
          <w:tcPr>
            <w:cnfStyle w:val="001000000000"/>
            <w:tcW w:w="2235" w:type="dxa"/>
            <w:vAlign w:val="center"/>
          </w:tcPr>
          <w:p w:rsidR="00F558F1" w:rsidRDefault="00F558F1" w:rsidP="00F558F1">
            <w:pPr>
              <w:jc w:val="left"/>
              <w:rPr>
                <w:lang w:val="en-CA"/>
              </w:rPr>
            </w:pPr>
            <w:r>
              <w:rPr>
                <w:lang w:val="en-CA"/>
              </w:rPr>
              <w:t>50 db</w:t>
            </w:r>
          </w:p>
        </w:tc>
        <w:tc>
          <w:tcPr>
            <w:tcW w:w="5103" w:type="dxa"/>
            <w:vAlign w:val="center"/>
          </w:tcPr>
          <w:p w:rsidR="00F558F1" w:rsidRDefault="00F558F1" w:rsidP="00F558F1">
            <w:pPr>
              <w:jc w:val="left"/>
              <w:cnfStyle w:val="000000000000"/>
              <w:rPr>
                <w:lang w:val="en-CA"/>
              </w:rPr>
            </w:pPr>
            <w:r>
              <w:rPr>
                <w:lang w:val="en-CA"/>
              </w:rPr>
              <w:t>Loud speech not heard at all</w:t>
            </w:r>
          </w:p>
        </w:tc>
      </w:tr>
    </w:tbl>
    <w:p w:rsidR="00275AC9" w:rsidRDefault="00275AC9" w:rsidP="00F558F1">
      <w:pPr>
        <w:pStyle w:val="Titre2"/>
        <w:rPr>
          <w:lang w:val="en-CA"/>
        </w:rPr>
      </w:pPr>
    </w:p>
    <w:p w:rsidR="00F558F1" w:rsidRDefault="00F558F1" w:rsidP="00F558F1">
      <w:pPr>
        <w:pStyle w:val="Titre2"/>
        <w:rPr>
          <w:lang w:val="en-CA"/>
        </w:rPr>
      </w:pPr>
      <w:bookmarkStart w:id="34" w:name="_Toc475703859"/>
      <w:r>
        <w:rPr>
          <w:lang w:val="en-CA"/>
        </w:rPr>
        <w:t>ST</w:t>
      </w:r>
      <w:r w:rsidR="00275AC9">
        <w:rPr>
          <w:lang w:val="en-CA"/>
        </w:rPr>
        <w:t>C &amp; IIC</w:t>
      </w:r>
      <w:bookmarkEnd w:id="34"/>
    </w:p>
    <w:p w:rsidR="004F6260" w:rsidRDefault="00275AC9" w:rsidP="00275AC9">
      <w:pPr>
        <w:rPr>
          <w:lang w:val="en-CA"/>
        </w:rPr>
      </w:pPr>
      <w:r>
        <w:rPr>
          <w:lang w:val="en-CA"/>
        </w:rPr>
        <w:t xml:space="preserve">The rating for walls, floors or ceiling is different and more complex than the R-value. </w:t>
      </w:r>
      <w:r w:rsidR="006E1E40">
        <w:rPr>
          <w:lang w:val="en-CA"/>
        </w:rPr>
        <w:t>Walls are rated by sound transmission class (STC), floor-ceilings are rated by both STC and impact insulation class (IIC), a measure of the noise transmitted when objects are dropped on the floor above. The following table shows recommended STC and IIC</w:t>
      </w:r>
      <w:r w:rsidR="004F6260">
        <w:rPr>
          <w:lang w:val="en-CA"/>
        </w:rPr>
        <w:t xml:space="preserve"> for residential construction.</w:t>
      </w:r>
    </w:p>
    <w:tbl>
      <w:tblPr>
        <w:tblStyle w:val="Ombrageclair1"/>
        <w:tblW w:w="0" w:type="auto"/>
        <w:jc w:val="center"/>
        <w:tblLook w:val="04A0"/>
      </w:tblPr>
      <w:tblGrid>
        <w:gridCol w:w="1101"/>
        <w:gridCol w:w="992"/>
        <w:gridCol w:w="5669"/>
      </w:tblGrid>
      <w:tr w:rsidR="004F6260" w:rsidTr="004F6260">
        <w:trPr>
          <w:cnfStyle w:val="100000000000"/>
          <w:trHeight w:hRule="exact" w:val="851"/>
          <w:jc w:val="center"/>
        </w:trPr>
        <w:tc>
          <w:tcPr>
            <w:cnfStyle w:val="001000000000"/>
            <w:tcW w:w="1101" w:type="dxa"/>
          </w:tcPr>
          <w:p w:rsidR="004F6260" w:rsidRDefault="004F6260" w:rsidP="00275AC9">
            <w:pPr>
              <w:rPr>
                <w:lang w:val="en-CA"/>
              </w:rPr>
            </w:pPr>
            <w:r>
              <w:rPr>
                <w:lang w:val="en-CA"/>
              </w:rPr>
              <w:t>STC</w:t>
            </w:r>
          </w:p>
        </w:tc>
        <w:tc>
          <w:tcPr>
            <w:tcW w:w="992" w:type="dxa"/>
          </w:tcPr>
          <w:p w:rsidR="004F6260" w:rsidRDefault="004F6260" w:rsidP="00275AC9">
            <w:pPr>
              <w:cnfStyle w:val="100000000000"/>
              <w:rPr>
                <w:lang w:val="en-CA"/>
              </w:rPr>
            </w:pPr>
            <w:r>
              <w:rPr>
                <w:lang w:val="en-CA"/>
              </w:rPr>
              <w:t>IIC</w:t>
            </w:r>
          </w:p>
        </w:tc>
        <w:tc>
          <w:tcPr>
            <w:tcW w:w="5669" w:type="dxa"/>
          </w:tcPr>
          <w:p w:rsidR="004F6260" w:rsidRDefault="004F6260" w:rsidP="00275AC9">
            <w:pPr>
              <w:cnfStyle w:val="100000000000"/>
              <w:rPr>
                <w:lang w:val="en-CA"/>
              </w:rPr>
            </w:pPr>
            <w:r>
              <w:rPr>
                <w:lang w:val="en-CA"/>
              </w:rPr>
              <w:t>Effect on hearing</w:t>
            </w:r>
          </w:p>
        </w:tc>
      </w:tr>
      <w:tr w:rsidR="004F6260" w:rsidRPr="00E129C7" w:rsidTr="004F6260">
        <w:trPr>
          <w:cnfStyle w:val="000000100000"/>
          <w:trHeight w:hRule="exact" w:val="851"/>
          <w:jc w:val="center"/>
        </w:trPr>
        <w:tc>
          <w:tcPr>
            <w:cnfStyle w:val="001000000000"/>
            <w:tcW w:w="1101" w:type="dxa"/>
          </w:tcPr>
          <w:p w:rsidR="004F6260" w:rsidRDefault="004F6260" w:rsidP="00275AC9">
            <w:pPr>
              <w:rPr>
                <w:lang w:val="en-CA"/>
              </w:rPr>
            </w:pPr>
            <w:r>
              <w:rPr>
                <w:lang w:val="en-CA"/>
              </w:rPr>
              <w:t>45</w:t>
            </w:r>
          </w:p>
        </w:tc>
        <w:tc>
          <w:tcPr>
            <w:tcW w:w="992" w:type="dxa"/>
          </w:tcPr>
          <w:p w:rsidR="004F6260" w:rsidRDefault="004F6260" w:rsidP="00275AC9">
            <w:pPr>
              <w:cnfStyle w:val="000000100000"/>
              <w:rPr>
                <w:lang w:val="en-CA"/>
              </w:rPr>
            </w:pPr>
            <w:r>
              <w:rPr>
                <w:lang w:val="en-CA"/>
              </w:rPr>
              <w:t>-</w:t>
            </w:r>
          </w:p>
        </w:tc>
        <w:tc>
          <w:tcPr>
            <w:tcW w:w="5669" w:type="dxa"/>
          </w:tcPr>
          <w:p w:rsidR="004F6260" w:rsidRDefault="004F6260" w:rsidP="00275AC9">
            <w:pPr>
              <w:cnfStyle w:val="000000100000"/>
              <w:rPr>
                <w:lang w:val="en-CA"/>
              </w:rPr>
            </w:pPr>
            <w:r>
              <w:rPr>
                <w:lang w:val="en-CA"/>
              </w:rPr>
              <w:t>Wall separating living space from living space or public space, such as corridor</w:t>
            </w:r>
          </w:p>
        </w:tc>
      </w:tr>
      <w:tr w:rsidR="004F6260" w:rsidRPr="00E129C7" w:rsidTr="004F6260">
        <w:trPr>
          <w:trHeight w:hRule="exact" w:val="851"/>
          <w:jc w:val="center"/>
        </w:trPr>
        <w:tc>
          <w:tcPr>
            <w:cnfStyle w:val="001000000000"/>
            <w:tcW w:w="1101" w:type="dxa"/>
          </w:tcPr>
          <w:p w:rsidR="004F6260" w:rsidRDefault="004F6260" w:rsidP="00275AC9">
            <w:pPr>
              <w:rPr>
                <w:lang w:val="en-CA"/>
              </w:rPr>
            </w:pPr>
            <w:r>
              <w:rPr>
                <w:lang w:val="en-CA"/>
              </w:rPr>
              <w:t>50</w:t>
            </w:r>
          </w:p>
        </w:tc>
        <w:tc>
          <w:tcPr>
            <w:tcW w:w="992" w:type="dxa"/>
          </w:tcPr>
          <w:p w:rsidR="004F6260" w:rsidRDefault="004F6260" w:rsidP="00275AC9">
            <w:pPr>
              <w:cnfStyle w:val="000000000000"/>
              <w:rPr>
                <w:lang w:val="en-CA"/>
              </w:rPr>
            </w:pPr>
            <w:r>
              <w:rPr>
                <w:lang w:val="en-CA"/>
              </w:rPr>
              <w:t>-</w:t>
            </w:r>
          </w:p>
        </w:tc>
        <w:tc>
          <w:tcPr>
            <w:tcW w:w="5669" w:type="dxa"/>
          </w:tcPr>
          <w:p w:rsidR="004F6260" w:rsidRDefault="004F6260" w:rsidP="00275AC9">
            <w:pPr>
              <w:cnfStyle w:val="000000000000"/>
              <w:rPr>
                <w:lang w:val="en-CA"/>
              </w:rPr>
            </w:pPr>
            <w:r>
              <w:rPr>
                <w:lang w:val="en-CA"/>
              </w:rPr>
              <w:t>Wall separating living space from commercial space or high-noise service space such as boiler or mechanical room</w:t>
            </w:r>
          </w:p>
        </w:tc>
      </w:tr>
      <w:tr w:rsidR="004F6260" w:rsidRPr="00E129C7" w:rsidTr="004F6260">
        <w:trPr>
          <w:cnfStyle w:val="000000100000"/>
          <w:trHeight w:hRule="exact" w:val="851"/>
          <w:jc w:val="center"/>
        </w:trPr>
        <w:tc>
          <w:tcPr>
            <w:cnfStyle w:val="001000000000"/>
            <w:tcW w:w="1101" w:type="dxa"/>
          </w:tcPr>
          <w:p w:rsidR="004F6260" w:rsidRDefault="004F6260" w:rsidP="00275AC9">
            <w:pPr>
              <w:rPr>
                <w:lang w:val="en-CA"/>
              </w:rPr>
            </w:pPr>
            <w:r>
              <w:rPr>
                <w:lang w:val="en-CA"/>
              </w:rPr>
              <w:t>45</w:t>
            </w:r>
          </w:p>
        </w:tc>
        <w:tc>
          <w:tcPr>
            <w:tcW w:w="992" w:type="dxa"/>
          </w:tcPr>
          <w:p w:rsidR="004F6260" w:rsidRDefault="004F6260" w:rsidP="00275AC9">
            <w:pPr>
              <w:cnfStyle w:val="000000100000"/>
              <w:rPr>
                <w:lang w:val="en-CA"/>
              </w:rPr>
            </w:pPr>
            <w:r>
              <w:rPr>
                <w:lang w:val="en-CA"/>
              </w:rPr>
              <w:t>45</w:t>
            </w:r>
          </w:p>
        </w:tc>
        <w:tc>
          <w:tcPr>
            <w:tcW w:w="5669" w:type="dxa"/>
          </w:tcPr>
          <w:p w:rsidR="004F6260" w:rsidRDefault="004F6260" w:rsidP="00275AC9">
            <w:pPr>
              <w:cnfStyle w:val="000000100000"/>
              <w:rPr>
                <w:lang w:val="en-CA"/>
              </w:rPr>
            </w:pPr>
            <w:r>
              <w:rPr>
                <w:lang w:val="en-CA"/>
              </w:rPr>
              <w:t>Floor-ceiling separating living space from living space or public space, such as corridor</w:t>
            </w:r>
          </w:p>
        </w:tc>
      </w:tr>
      <w:tr w:rsidR="004F6260" w:rsidRPr="00E129C7" w:rsidTr="004F6260">
        <w:trPr>
          <w:trHeight w:hRule="exact" w:val="851"/>
          <w:jc w:val="center"/>
        </w:trPr>
        <w:tc>
          <w:tcPr>
            <w:cnfStyle w:val="001000000000"/>
            <w:tcW w:w="1101" w:type="dxa"/>
          </w:tcPr>
          <w:p w:rsidR="004F6260" w:rsidRDefault="004F6260" w:rsidP="00275AC9">
            <w:pPr>
              <w:rPr>
                <w:lang w:val="en-CA"/>
              </w:rPr>
            </w:pPr>
            <w:r>
              <w:rPr>
                <w:lang w:val="en-CA"/>
              </w:rPr>
              <w:t>50</w:t>
            </w:r>
          </w:p>
        </w:tc>
        <w:tc>
          <w:tcPr>
            <w:tcW w:w="992" w:type="dxa"/>
          </w:tcPr>
          <w:p w:rsidR="004F6260" w:rsidRDefault="004F6260" w:rsidP="00275AC9">
            <w:pPr>
              <w:cnfStyle w:val="000000000000"/>
              <w:rPr>
                <w:lang w:val="en-CA"/>
              </w:rPr>
            </w:pPr>
            <w:r>
              <w:rPr>
                <w:lang w:val="en-CA"/>
              </w:rPr>
              <w:t>50</w:t>
            </w:r>
          </w:p>
        </w:tc>
        <w:tc>
          <w:tcPr>
            <w:tcW w:w="5669" w:type="dxa"/>
          </w:tcPr>
          <w:p w:rsidR="004F6260" w:rsidRDefault="004F6260" w:rsidP="00275AC9">
            <w:pPr>
              <w:cnfStyle w:val="000000000000"/>
              <w:rPr>
                <w:lang w:val="en-CA"/>
              </w:rPr>
            </w:pPr>
            <w:r>
              <w:rPr>
                <w:lang w:val="en-CA"/>
              </w:rPr>
              <w:t>Floor-ceiling separating living space from commercial space or high-noise service space</w:t>
            </w:r>
          </w:p>
        </w:tc>
      </w:tr>
    </w:tbl>
    <w:p w:rsidR="004F6260" w:rsidRDefault="009963C1" w:rsidP="00275AC9">
      <w:pPr>
        <w:rPr>
          <w:lang w:val="en-CA"/>
        </w:rPr>
      </w:pPr>
      <w:r>
        <w:rPr>
          <w:lang w:val="en-CA"/>
        </w:rPr>
        <w:t xml:space="preserve">The recommendation for a residential construction is </w:t>
      </w:r>
      <w:r w:rsidR="003F0B07">
        <w:rPr>
          <w:lang w:val="en-CA"/>
        </w:rPr>
        <w:t>at least 45 STC and 45 IIC.</w:t>
      </w:r>
    </w:p>
    <w:p w:rsidR="00FA5670" w:rsidRDefault="006E1E40" w:rsidP="00275AC9">
      <w:pPr>
        <w:rPr>
          <w:lang w:val="en-CA"/>
        </w:rPr>
      </w:pPr>
      <w:r>
        <w:rPr>
          <w:lang w:val="en-CA"/>
        </w:rPr>
        <w:lastRenderedPageBreak/>
        <w:t xml:space="preserve"> Each material as a specific STC but to know the total STC of a wall it is not the summation of all </w:t>
      </w:r>
      <w:r w:rsidR="00FA5670">
        <w:rPr>
          <w:lang w:val="en-CA"/>
        </w:rPr>
        <w:t>STC of each layers of material. For a builder or a customer we cannot calculate the STC of a wall, floor or ceiling it is only in laboratory with special equipments that measure frequency of sound from each side of a separation. But the STC and IIC rating can be increased by three principal techniques:</w:t>
      </w:r>
    </w:p>
    <w:p w:rsidR="00275AC9" w:rsidRDefault="00FA5670" w:rsidP="00FA5670">
      <w:pPr>
        <w:pStyle w:val="Paragraphedeliste"/>
        <w:numPr>
          <w:ilvl w:val="0"/>
          <w:numId w:val="17"/>
        </w:numPr>
        <w:rPr>
          <w:lang w:val="en-CA"/>
        </w:rPr>
      </w:pPr>
      <w:r>
        <w:rPr>
          <w:lang w:val="en-CA"/>
        </w:rPr>
        <w:t>Increasing the mass of the wall (installing a second layer of drywall, for example).</w:t>
      </w:r>
    </w:p>
    <w:p w:rsidR="00FA5670" w:rsidRDefault="00FA5670" w:rsidP="00FA5670">
      <w:pPr>
        <w:pStyle w:val="Paragraphedeliste"/>
        <w:numPr>
          <w:ilvl w:val="0"/>
          <w:numId w:val="17"/>
        </w:numPr>
        <w:rPr>
          <w:lang w:val="en-CA"/>
        </w:rPr>
      </w:pPr>
      <w:r>
        <w:rPr>
          <w:lang w:val="en-CA"/>
        </w:rPr>
        <w:t>Decoupling the opposing surfaces ( by staggering the studs, for example).</w:t>
      </w:r>
    </w:p>
    <w:p w:rsidR="00FA5670" w:rsidRDefault="00FA5670" w:rsidP="00FA5670">
      <w:pPr>
        <w:pStyle w:val="Paragraphedeliste"/>
        <w:numPr>
          <w:ilvl w:val="0"/>
          <w:numId w:val="17"/>
        </w:numPr>
        <w:rPr>
          <w:lang w:val="en-CA"/>
        </w:rPr>
      </w:pPr>
      <w:r>
        <w:rPr>
          <w:lang w:val="en-CA"/>
        </w:rPr>
        <w:t>Including sound-absorbing materials (filling stud cavities with fibrous insulation, for example).</w:t>
      </w:r>
    </w:p>
    <w:p w:rsidR="00FC12F4" w:rsidRDefault="00FC12F4" w:rsidP="00FC12F4">
      <w:pPr>
        <w:rPr>
          <w:lang w:val="en-CA"/>
        </w:rPr>
      </w:pPr>
      <w:r>
        <w:rPr>
          <w:lang w:val="en-CA"/>
        </w:rPr>
        <w:t>The next illustration shows example of wall with their STC value. There is various combinations possible for soundproofing a wall, floor or ceiling.</w:t>
      </w:r>
    </w:p>
    <w:p w:rsidR="00FC12F4" w:rsidRDefault="00FC12F4" w:rsidP="00FC12F4">
      <w:pPr>
        <w:keepNext/>
      </w:pPr>
      <w:r w:rsidRPr="00FC12F4">
        <w:rPr>
          <w:noProof/>
          <w:lang w:eastAsia="fr-CA"/>
        </w:rPr>
        <w:drawing>
          <wp:inline distT="0" distB="0" distL="0" distR="0">
            <wp:extent cx="5486400" cy="499745"/>
            <wp:effectExtent l="19050" t="0" r="0" b="0"/>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5486400" cy="499745"/>
                    </a:xfrm>
                    <a:prstGeom prst="rect">
                      <a:avLst/>
                    </a:prstGeom>
                    <a:noFill/>
                    <a:ln w="9525">
                      <a:noFill/>
                      <a:miter lim="800000"/>
                      <a:headEnd/>
                      <a:tailEnd/>
                    </a:ln>
                  </pic:spPr>
                </pic:pic>
              </a:graphicData>
            </a:graphic>
          </wp:inline>
        </w:drawing>
      </w:r>
      <w:r w:rsidRPr="00FC12F4">
        <w:rPr>
          <w:noProof/>
          <w:lang w:eastAsia="fr-CA"/>
        </w:rPr>
        <w:drawing>
          <wp:inline distT="0" distB="0" distL="0" distR="0">
            <wp:extent cx="5475605" cy="499745"/>
            <wp:effectExtent l="1905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5475605" cy="499745"/>
                    </a:xfrm>
                    <a:prstGeom prst="rect">
                      <a:avLst/>
                    </a:prstGeom>
                    <a:noFill/>
                    <a:ln w="9525">
                      <a:noFill/>
                      <a:miter lim="800000"/>
                      <a:headEnd/>
                      <a:tailEnd/>
                    </a:ln>
                  </pic:spPr>
                </pic:pic>
              </a:graphicData>
            </a:graphic>
          </wp:inline>
        </w:drawing>
      </w:r>
    </w:p>
    <w:p w:rsidR="00FC12F4" w:rsidRDefault="00FC12F4" w:rsidP="00FC12F4">
      <w:pPr>
        <w:pStyle w:val="Lgende"/>
        <w:rPr>
          <w:lang w:val="en-CA"/>
        </w:rPr>
      </w:pPr>
      <w:r w:rsidRPr="00FC12F4">
        <w:rPr>
          <w:lang w:val="en-CA"/>
        </w:rPr>
        <w:t>Illustration 29 : Example of soundproofing wall</w:t>
      </w:r>
    </w:p>
    <w:p w:rsidR="00C2778D" w:rsidRDefault="00C2778D">
      <w:pPr>
        <w:spacing w:before="0" w:after="200"/>
        <w:jc w:val="left"/>
        <w:rPr>
          <w:lang w:val="en-CA"/>
        </w:rPr>
      </w:pPr>
      <w:r>
        <w:rPr>
          <w:lang w:val="en-CA"/>
        </w:rPr>
        <w:br w:type="page"/>
      </w:r>
    </w:p>
    <w:p w:rsidR="00FC12F4" w:rsidRDefault="00C2778D" w:rsidP="00C2778D">
      <w:pPr>
        <w:pStyle w:val="Titre2"/>
        <w:rPr>
          <w:lang w:val="en-CA"/>
        </w:rPr>
      </w:pPr>
      <w:bookmarkStart w:id="35" w:name="_Toc475703860"/>
      <w:r>
        <w:rPr>
          <w:lang w:val="en-CA"/>
        </w:rPr>
        <w:lastRenderedPageBreak/>
        <w:t>Section 8 exercises</w:t>
      </w:r>
      <w:bookmarkEnd w:id="35"/>
    </w:p>
    <w:p w:rsidR="006E44D2" w:rsidRDefault="006E44D2" w:rsidP="006E44D2">
      <w:pPr>
        <w:rPr>
          <w:u w:val="single"/>
          <w:lang w:val="en-CA"/>
        </w:rPr>
      </w:pPr>
      <w:r>
        <w:rPr>
          <w:u w:val="single"/>
          <w:lang w:val="en-CA"/>
        </w:rPr>
        <w:t>Exercise 1</w:t>
      </w:r>
    </w:p>
    <w:p w:rsidR="00140EDC" w:rsidRDefault="00140EDC" w:rsidP="006E44D2">
      <w:pPr>
        <w:rPr>
          <w:lang w:val="en-CA"/>
        </w:rPr>
      </w:pPr>
      <w:r>
        <w:rPr>
          <w:lang w:val="en-CA"/>
        </w:rPr>
        <w:t>What are the three ways sound is transmitted between wall, ceiling or floor?</w:t>
      </w:r>
    </w:p>
    <w:p w:rsidR="00140EDC" w:rsidRDefault="00140EDC" w:rsidP="006E44D2">
      <w:pPr>
        <w:rPr>
          <w:u w:val="single"/>
          <w:lang w:val="en-CA"/>
        </w:rPr>
      </w:pPr>
      <w:r w:rsidRPr="00140EDC">
        <w:rPr>
          <w:u w:val="single"/>
          <w:lang w:val="en-CA"/>
        </w:rPr>
        <w:t>Exercise 2</w:t>
      </w:r>
    </w:p>
    <w:p w:rsidR="00140EDC" w:rsidRDefault="00140EDC" w:rsidP="006E44D2">
      <w:pPr>
        <w:rPr>
          <w:lang w:val="en-CA"/>
        </w:rPr>
      </w:pPr>
      <w:r>
        <w:rPr>
          <w:lang w:val="en-CA"/>
        </w:rPr>
        <w:t>What are the three ways to increase wall, ceiling or floor soundproofing?</w:t>
      </w:r>
    </w:p>
    <w:p w:rsidR="00140EDC" w:rsidRPr="00140EDC" w:rsidRDefault="00140EDC" w:rsidP="006E44D2">
      <w:pPr>
        <w:rPr>
          <w:lang w:val="en-CA"/>
        </w:rPr>
      </w:pPr>
    </w:p>
    <w:p w:rsidR="006E44D2" w:rsidRDefault="006E44D2">
      <w:pPr>
        <w:spacing w:before="0" w:after="200"/>
        <w:jc w:val="left"/>
        <w:rPr>
          <w:u w:val="single"/>
          <w:lang w:val="en-CA"/>
        </w:rPr>
      </w:pPr>
      <w:r>
        <w:rPr>
          <w:u w:val="single"/>
          <w:lang w:val="en-CA"/>
        </w:rPr>
        <w:br w:type="page"/>
      </w:r>
    </w:p>
    <w:p w:rsidR="006E44D2" w:rsidRDefault="006E44D2" w:rsidP="006E44D2">
      <w:pPr>
        <w:pStyle w:val="Titre1"/>
        <w:rPr>
          <w:lang w:val="en-CA"/>
        </w:rPr>
      </w:pPr>
      <w:bookmarkStart w:id="36" w:name="_Toc475703861"/>
      <w:r>
        <w:rPr>
          <w:lang w:val="en-CA"/>
        </w:rPr>
        <w:lastRenderedPageBreak/>
        <w:t>Annex A - Answers and solutions</w:t>
      </w:r>
      <w:bookmarkEnd w:id="36"/>
    </w:p>
    <w:p w:rsidR="006E44D2" w:rsidRPr="004F0177" w:rsidRDefault="006E44D2" w:rsidP="004F0177">
      <w:pPr>
        <w:spacing w:line="240" w:lineRule="auto"/>
        <w:rPr>
          <w:b/>
          <w:sz w:val="28"/>
          <w:u w:val="single"/>
          <w:lang w:val="en-CA"/>
        </w:rPr>
      </w:pPr>
      <w:r w:rsidRPr="004F0177">
        <w:rPr>
          <w:b/>
          <w:sz w:val="28"/>
          <w:u w:val="single"/>
          <w:lang w:val="en-CA"/>
        </w:rPr>
        <w:t>Section 1</w:t>
      </w:r>
    </w:p>
    <w:p w:rsidR="006E44D2" w:rsidRDefault="004F0177" w:rsidP="004F0177">
      <w:pPr>
        <w:spacing w:line="240" w:lineRule="auto"/>
        <w:contextualSpacing/>
        <w:rPr>
          <w:u w:val="single"/>
          <w:lang w:val="en-CA"/>
        </w:rPr>
      </w:pPr>
      <w:r>
        <w:rPr>
          <w:u w:val="single"/>
          <w:lang w:val="en-CA"/>
        </w:rPr>
        <w:t>Exercise 1</w:t>
      </w:r>
    </w:p>
    <w:p w:rsidR="004F0177" w:rsidRDefault="004F0177" w:rsidP="004F0177">
      <w:pPr>
        <w:spacing w:line="240" w:lineRule="auto"/>
        <w:contextualSpacing/>
        <w:rPr>
          <w:lang w:val="en-CA"/>
        </w:rPr>
      </w:pPr>
      <w:r>
        <w:rPr>
          <w:lang w:val="en-CA"/>
        </w:rPr>
        <w:t>1.Death 2.Death 3.Live 4.Environmental 5.Live 6.Death 7.Environmental 8.Death</w:t>
      </w:r>
    </w:p>
    <w:p w:rsidR="004F0177" w:rsidRDefault="004F0177" w:rsidP="004F0177">
      <w:pPr>
        <w:spacing w:line="240" w:lineRule="auto"/>
        <w:contextualSpacing/>
        <w:rPr>
          <w:u w:val="single"/>
          <w:lang w:val="en-CA"/>
        </w:rPr>
      </w:pPr>
      <w:r>
        <w:rPr>
          <w:u w:val="single"/>
          <w:lang w:val="en-CA"/>
        </w:rPr>
        <w:t>Exercise 2</w:t>
      </w:r>
    </w:p>
    <w:p w:rsidR="004F0177" w:rsidRDefault="004F0177" w:rsidP="004F0177">
      <w:pPr>
        <w:spacing w:line="240" w:lineRule="auto"/>
        <w:contextualSpacing/>
        <w:rPr>
          <w:lang w:val="en-CA"/>
        </w:rPr>
      </w:pPr>
      <w:r>
        <w:rPr>
          <w:lang w:val="en-CA"/>
        </w:rPr>
        <w:t>3,1,5,2,4,6</w:t>
      </w:r>
    </w:p>
    <w:p w:rsidR="004F0177" w:rsidRDefault="004F0177" w:rsidP="004F0177">
      <w:pPr>
        <w:spacing w:line="240" w:lineRule="auto"/>
        <w:contextualSpacing/>
        <w:rPr>
          <w:u w:val="single"/>
          <w:lang w:val="en-CA"/>
        </w:rPr>
      </w:pPr>
      <w:r>
        <w:rPr>
          <w:u w:val="single"/>
          <w:lang w:val="en-CA"/>
        </w:rPr>
        <w:t>Exercise 3</w:t>
      </w:r>
    </w:p>
    <w:p w:rsidR="004F0177" w:rsidRPr="004F0177" w:rsidRDefault="00CB6CB7" w:rsidP="004F0177">
      <w:pPr>
        <w:spacing w:line="240" w:lineRule="auto"/>
        <w:contextualSpacing/>
        <w:rPr>
          <w:lang w:val="en-CA"/>
        </w:rPr>
      </w:pPr>
      <w:r>
        <w:rPr>
          <w:lang w:val="en-CA"/>
        </w:rPr>
        <w:t>It starts with the first floor framing, after the wall and the second floor, wall, until the desired number of stories. The last part of the framing will be obviously the roof. After the whole structure is completed, the next step is sheathing.</w:t>
      </w:r>
    </w:p>
    <w:p w:rsidR="004F0177" w:rsidRDefault="004F0177" w:rsidP="006E44D2">
      <w:pPr>
        <w:rPr>
          <w:lang w:val="en-CA"/>
        </w:rPr>
      </w:pPr>
    </w:p>
    <w:p w:rsidR="00006233" w:rsidRDefault="00006233" w:rsidP="006E44D2">
      <w:pPr>
        <w:rPr>
          <w:b/>
          <w:sz w:val="28"/>
          <w:u w:val="single"/>
          <w:lang w:val="en-CA"/>
        </w:rPr>
      </w:pPr>
      <w:r>
        <w:rPr>
          <w:b/>
          <w:sz w:val="28"/>
          <w:u w:val="single"/>
          <w:lang w:val="en-CA"/>
        </w:rPr>
        <w:t>Section 2</w:t>
      </w:r>
    </w:p>
    <w:p w:rsidR="00006233" w:rsidRDefault="00006233" w:rsidP="005E76BE">
      <w:pPr>
        <w:contextualSpacing/>
        <w:rPr>
          <w:u w:val="single"/>
          <w:lang w:val="en-CA"/>
        </w:rPr>
      </w:pPr>
      <w:r>
        <w:rPr>
          <w:u w:val="single"/>
          <w:lang w:val="en-CA"/>
        </w:rPr>
        <w:t>Exercise 1</w:t>
      </w:r>
    </w:p>
    <w:p w:rsidR="005E76BE" w:rsidRDefault="005E76BE" w:rsidP="005E76BE">
      <w:pPr>
        <w:contextualSpacing/>
        <w:rPr>
          <w:lang w:val="en-CA"/>
        </w:rPr>
      </w:pPr>
      <w:r>
        <w:rPr>
          <w:lang w:val="en-CA"/>
        </w:rPr>
        <w:t>The main functions of a foundation is to transfer the loads of the building to the ground and anchor the building against environmental stress.</w:t>
      </w:r>
    </w:p>
    <w:p w:rsidR="005E76BE" w:rsidRPr="00077C6E" w:rsidRDefault="005E76BE" w:rsidP="005E76BE">
      <w:pPr>
        <w:contextualSpacing/>
        <w:rPr>
          <w:u w:val="single"/>
        </w:rPr>
      </w:pPr>
      <w:proofErr w:type="spellStart"/>
      <w:r w:rsidRPr="00077C6E">
        <w:rPr>
          <w:u w:val="single"/>
        </w:rPr>
        <w:t>Exercise</w:t>
      </w:r>
      <w:proofErr w:type="spellEnd"/>
      <w:r w:rsidRPr="00077C6E">
        <w:rPr>
          <w:u w:val="single"/>
        </w:rPr>
        <w:t xml:space="preserve"> 2</w:t>
      </w:r>
    </w:p>
    <w:p w:rsidR="00006233" w:rsidRPr="00077C6E" w:rsidRDefault="005E76BE" w:rsidP="005E76BE">
      <w:pPr>
        <w:contextualSpacing/>
      </w:pPr>
      <w:r w:rsidRPr="00077C6E">
        <w:t>1.C 2.A 3.B</w:t>
      </w:r>
    </w:p>
    <w:p w:rsidR="005E76BE" w:rsidRPr="00077C6E" w:rsidRDefault="005E76BE" w:rsidP="005E76BE">
      <w:pPr>
        <w:contextualSpacing/>
        <w:rPr>
          <w:u w:val="single"/>
        </w:rPr>
      </w:pPr>
      <w:proofErr w:type="spellStart"/>
      <w:r w:rsidRPr="00077C6E">
        <w:rPr>
          <w:u w:val="single"/>
        </w:rPr>
        <w:t>Exercise</w:t>
      </w:r>
      <w:proofErr w:type="spellEnd"/>
      <w:r w:rsidRPr="00077C6E">
        <w:rPr>
          <w:u w:val="single"/>
        </w:rPr>
        <w:t xml:space="preserve"> 3</w:t>
      </w:r>
    </w:p>
    <w:p w:rsidR="005E76BE" w:rsidRPr="005E76BE" w:rsidRDefault="005E76BE" w:rsidP="005E76BE">
      <w:pPr>
        <w:contextualSpacing/>
        <w:rPr>
          <w:lang w:val="en-CA"/>
        </w:rPr>
      </w:pPr>
      <w:r w:rsidRPr="005E76BE">
        <w:rPr>
          <w:lang w:val="en-CA"/>
        </w:rPr>
        <w:t>1.A 2.C 3.B</w:t>
      </w:r>
    </w:p>
    <w:p w:rsidR="005E76BE" w:rsidRDefault="005E76BE" w:rsidP="005E76BE">
      <w:pPr>
        <w:contextualSpacing/>
        <w:rPr>
          <w:u w:val="single"/>
          <w:lang w:val="en-CA"/>
        </w:rPr>
      </w:pPr>
      <w:r>
        <w:rPr>
          <w:u w:val="single"/>
          <w:lang w:val="en-CA"/>
        </w:rPr>
        <w:t>Exercise 4</w:t>
      </w:r>
    </w:p>
    <w:p w:rsidR="005E76BE" w:rsidRDefault="005E76BE" w:rsidP="005E76BE">
      <w:pPr>
        <w:contextualSpacing/>
        <w:rPr>
          <w:lang w:val="en-CA"/>
        </w:rPr>
      </w:pPr>
      <w:r>
        <w:rPr>
          <w:lang w:val="en-CA"/>
        </w:rPr>
        <w:t>They draw down the groundwater level to below the basements walls and floor, and they collect and drain away water that seeps down through the backfill from rain and melting snow.</w:t>
      </w:r>
    </w:p>
    <w:p w:rsidR="004A1235" w:rsidRDefault="004A1235" w:rsidP="005E76BE">
      <w:pPr>
        <w:contextualSpacing/>
        <w:rPr>
          <w:lang w:val="en-CA"/>
        </w:rPr>
      </w:pPr>
    </w:p>
    <w:p w:rsidR="004A1235" w:rsidRDefault="004A1235" w:rsidP="005E76BE">
      <w:pPr>
        <w:contextualSpacing/>
        <w:rPr>
          <w:b/>
          <w:sz w:val="28"/>
          <w:u w:val="single"/>
          <w:lang w:val="en-CA"/>
        </w:rPr>
      </w:pPr>
      <w:r>
        <w:rPr>
          <w:b/>
          <w:sz w:val="28"/>
          <w:u w:val="single"/>
          <w:lang w:val="en-CA"/>
        </w:rPr>
        <w:t>Section 3</w:t>
      </w:r>
    </w:p>
    <w:p w:rsidR="004A1235" w:rsidRDefault="004A1235" w:rsidP="005E76BE">
      <w:pPr>
        <w:contextualSpacing/>
        <w:rPr>
          <w:b/>
          <w:sz w:val="28"/>
          <w:u w:val="single"/>
          <w:lang w:val="en-CA"/>
        </w:rPr>
      </w:pPr>
    </w:p>
    <w:p w:rsidR="004A1235" w:rsidRDefault="004A1235" w:rsidP="005E76BE">
      <w:pPr>
        <w:contextualSpacing/>
        <w:rPr>
          <w:u w:val="single"/>
          <w:lang w:val="en-CA"/>
        </w:rPr>
      </w:pPr>
      <w:r w:rsidRPr="004A1235">
        <w:rPr>
          <w:u w:val="single"/>
          <w:lang w:val="en-CA"/>
        </w:rPr>
        <w:t>Exercise</w:t>
      </w:r>
      <w:r>
        <w:rPr>
          <w:u w:val="single"/>
          <w:lang w:val="en-CA"/>
        </w:rPr>
        <w:t xml:space="preserve"> 1</w:t>
      </w:r>
    </w:p>
    <w:p w:rsidR="00077C6E" w:rsidRDefault="00077C6E" w:rsidP="005E76BE">
      <w:pPr>
        <w:contextualSpacing/>
        <w:rPr>
          <w:lang w:val="en-CA"/>
        </w:rPr>
      </w:pPr>
      <w:r>
        <w:rPr>
          <w:lang w:val="en-CA"/>
        </w:rPr>
        <w:t>1: Certified agency name</w:t>
      </w:r>
    </w:p>
    <w:p w:rsidR="00077C6E" w:rsidRDefault="00077C6E" w:rsidP="005E76BE">
      <w:pPr>
        <w:contextualSpacing/>
        <w:rPr>
          <w:lang w:val="en-CA"/>
        </w:rPr>
      </w:pPr>
      <w:r>
        <w:rPr>
          <w:lang w:val="en-CA"/>
        </w:rPr>
        <w:t>2: Mill number</w:t>
      </w:r>
    </w:p>
    <w:p w:rsidR="00077C6E" w:rsidRDefault="00077C6E" w:rsidP="005E76BE">
      <w:pPr>
        <w:contextualSpacing/>
        <w:rPr>
          <w:lang w:val="en-CA"/>
        </w:rPr>
      </w:pPr>
      <w:r>
        <w:rPr>
          <w:lang w:val="en-CA"/>
        </w:rPr>
        <w:t>3: Lumber grade; select structural</w:t>
      </w:r>
    </w:p>
    <w:p w:rsidR="00077C6E" w:rsidRDefault="00077C6E" w:rsidP="005E76BE">
      <w:pPr>
        <w:contextualSpacing/>
        <w:rPr>
          <w:lang w:val="en-CA"/>
        </w:rPr>
      </w:pPr>
      <w:r>
        <w:rPr>
          <w:lang w:val="en-CA"/>
        </w:rPr>
        <w:t>4: Species of wood</w:t>
      </w:r>
    </w:p>
    <w:p w:rsidR="00077C6E" w:rsidRDefault="00077C6E" w:rsidP="005E76BE">
      <w:pPr>
        <w:contextualSpacing/>
        <w:rPr>
          <w:lang w:val="en-CA"/>
        </w:rPr>
      </w:pPr>
      <w:r w:rsidRPr="00077C6E">
        <w:rPr>
          <w:lang w:val="en-CA"/>
        </w:rPr>
        <w:t>5: Moisture content, S-Dry 19% or</w:t>
      </w:r>
      <w:r>
        <w:rPr>
          <w:lang w:val="en-CA"/>
        </w:rPr>
        <w:t xml:space="preserve"> less</w:t>
      </w:r>
    </w:p>
    <w:p w:rsidR="00077C6E" w:rsidRPr="00077C6E" w:rsidRDefault="00077C6E" w:rsidP="005E76BE">
      <w:pPr>
        <w:contextualSpacing/>
        <w:rPr>
          <w:lang w:val="en-CA"/>
        </w:rPr>
      </w:pPr>
    </w:p>
    <w:p w:rsidR="004A1235" w:rsidRPr="00034910" w:rsidRDefault="004A1235" w:rsidP="005E76BE">
      <w:pPr>
        <w:contextualSpacing/>
        <w:rPr>
          <w:u w:val="single"/>
          <w:lang w:val="en-CA"/>
        </w:rPr>
      </w:pPr>
      <w:r w:rsidRPr="00034910">
        <w:rPr>
          <w:u w:val="single"/>
          <w:lang w:val="en-CA"/>
        </w:rPr>
        <w:lastRenderedPageBreak/>
        <w:t>Exercise 2</w:t>
      </w:r>
    </w:p>
    <w:p w:rsidR="00077C6E" w:rsidRPr="00077C6E" w:rsidRDefault="00077C6E" w:rsidP="005E76BE">
      <w:pPr>
        <w:contextualSpacing/>
        <w:rPr>
          <w:lang w:val="en-CA"/>
        </w:rPr>
      </w:pPr>
      <w:r w:rsidRPr="00077C6E">
        <w:rPr>
          <w:lang w:val="en-CA"/>
        </w:rPr>
        <w:t>B, because A is g</w:t>
      </w:r>
      <w:r>
        <w:rPr>
          <w:lang w:val="en-CA"/>
        </w:rPr>
        <w:t>rade 2 and B is select structural</w:t>
      </w:r>
    </w:p>
    <w:p w:rsidR="004A1235" w:rsidRPr="00077C6E" w:rsidRDefault="004A1235" w:rsidP="005E76BE">
      <w:pPr>
        <w:contextualSpacing/>
        <w:rPr>
          <w:u w:val="single"/>
          <w:lang w:val="en-CA"/>
        </w:rPr>
      </w:pPr>
    </w:p>
    <w:p w:rsidR="00B13E18" w:rsidRDefault="00B13E18" w:rsidP="00B13E18">
      <w:pPr>
        <w:contextualSpacing/>
        <w:rPr>
          <w:b/>
          <w:sz w:val="28"/>
          <w:u w:val="single"/>
          <w:lang w:val="en-CA"/>
        </w:rPr>
      </w:pPr>
      <w:r>
        <w:rPr>
          <w:b/>
          <w:sz w:val="28"/>
          <w:u w:val="single"/>
          <w:lang w:val="en-CA"/>
        </w:rPr>
        <w:t>Section 4</w:t>
      </w:r>
    </w:p>
    <w:p w:rsidR="00B13E18" w:rsidRDefault="00B13E18" w:rsidP="00B13E18">
      <w:pPr>
        <w:contextualSpacing/>
        <w:rPr>
          <w:b/>
          <w:sz w:val="28"/>
          <w:u w:val="single"/>
          <w:lang w:val="en-CA"/>
        </w:rPr>
      </w:pPr>
    </w:p>
    <w:p w:rsidR="00B13E18" w:rsidRDefault="00B13E18" w:rsidP="00B13E18">
      <w:pPr>
        <w:contextualSpacing/>
        <w:rPr>
          <w:u w:val="single"/>
          <w:lang w:val="en-CA"/>
        </w:rPr>
      </w:pPr>
      <w:r w:rsidRPr="004A1235">
        <w:rPr>
          <w:u w:val="single"/>
          <w:lang w:val="en-CA"/>
        </w:rPr>
        <w:t>Exercise</w:t>
      </w:r>
      <w:r>
        <w:rPr>
          <w:u w:val="single"/>
          <w:lang w:val="en-CA"/>
        </w:rPr>
        <w:t xml:space="preserve"> 1</w:t>
      </w:r>
    </w:p>
    <w:p w:rsidR="00BB5E8C" w:rsidRDefault="00BB5E8C" w:rsidP="00B13E18">
      <w:pPr>
        <w:contextualSpacing/>
        <w:rPr>
          <w:lang w:val="en-CA"/>
        </w:rPr>
      </w:pPr>
      <w:r>
        <w:rPr>
          <w:lang w:val="en-CA"/>
        </w:rPr>
        <w:t>4,1,2,5,3</w:t>
      </w:r>
    </w:p>
    <w:p w:rsidR="00BB5E8C" w:rsidRDefault="00BB5E8C" w:rsidP="00B13E18">
      <w:pPr>
        <w:contextualSpacing/>
        <w:rPr>
          <w:u w:val="single"/>
          <w:lang w:val="en-CA"/>
        </w:rPr>
      </w:pPr>
      <w:r>
        <w:rPr>
          <w:u w:val="single"/>
          <w:lang w:val="en-CA"/>
        </w:rPr>
        <w:t>Exercise 2</w:t>
      </w:r>
    </w:p>
    <w:p w:rsidR="00BB5E8C" w:rsidRPr="00BB5E8C" w:rsidRDefault="00BB5E8C" w:rsidP="00B13E18">
      <w:pPr>
        <w:contextualSpacing/>
        <w:rPr>
          <w:lang w:val="en-CA"/>
        </w:rPr>
      </w:pPr>
      <w:r>
        <w:rPr>
          <w:lang w:val="en-CA"/>
        </w:rPr>
        <w:t>The span is 2.75 meters and the dimension of the wood is 38x147</w:t>
      </w:r>
    </w:p>
    <w:p w:rsidR="00BB5E8C" w:rsidRDefault="004044A5" w:rsidP="00BB5E8C">
      <w:pPr>
        <w:spacing w:line="240" w:lineRule="auto"/>
        <w:rPr>
          <w:u w:val="single"/>
          <w:lang w:val="en-CA"/>
        </w:rPr>
      </w:pPr>
      <w:r w:rsidRPr="004044A5">
        <w:rPr>
          <w:noProof/>
          <w:lang w:eastAsia="fr-CA"/>
        </w:rPr>
        <w:pict>
          <v:rect id="_x0000_s1072" style="position:absolute;left:0;text-align:left;margin-left:234.75pt;margin-top:17.5pt;width:25.5pt;height:79.5pt;z-index:251747328" strokecolor="red">
            <v:fill opacity="0"/>
          </v:rect>
        </w:pict>
      </w:r>
      <w:r w:rsidRPr="004044A5">
        <w:rPr>
          <w:noProof/>
          <w:lang w:eastAsia="fr-CA"/>
        </w:rPr>
        <w:pict>
          <v:rect id="_x0000_s1071" style="position:absolute;left:0;text-align:left;margin-left:51.75pt;margin-top:86.5pt;width:293.25pt;height:10.5pt;z-index:251746304" strokecolor="red">
            <v:fill opacity="0"/>
            <v:shadow offset=",3pt" offset2=",2pt"/>
          </v:rect>
        </w:pict>
      </w:r>
      <w:r w:rsidR="00BB5E8C" w:rsidRPr="00BB5E8C">
        <w:rPr>
          <w:noProof/>
          <w:lang w:eastAsia="fr-CA"/>
        </w:rPr>
        <w:drawing>
          <wp:anchor distT="0" distB="0" distL="114300" distR="114300" simplePos="0" relativeHeight="251745280" behindDoc="1" locked="0" layoutInCell="1" allowOverlap="1">
            <wp:simplePos x="0" y="0"/>
            <wp:positionH relativeFrom="margin">
              <wp:align>center</wp:align>
            </wp:positionH>
            <wp:positionV relativeFrom="margin">
              <wp:posOffset>2047875</wp:posOffset>
            </wp:positionV>
            <wp:extent cx="4991100" cy="1924050"/>
            <wp:effectExtent l="19050" t="0" r="0" b="0"/>
            <wp:wrapNone/>
            <wp:docPr id="45" name="Image 19" descr="example span 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span table.png"/>
                    <pic:cNvPicPr/>
                  </pic:nvPicPr>
                  <pic:blipFill>
                    <a:blip r:embed="rId38" cstate="print"/>
                    <a:stretch>
                      <a:fillRect/>
                    </a:stretch>
                  </pic:blipFill>
                  <pic:spPr>
                    <a:xfrm>
                      <a:off x="0" y="0"/>
                      <a:ext cx="4991100" cy="1924050"/>
                    </a:xfrm>
                    <a:prstGeom prst="rect">
                      <a:avLst/>
                    </a:prstGeom>
                  </pic:spPr>
                </pic:pic>
              </a:graphicData>
            </a:graphic>
          </wp:anchor>
        </w:drawing>
      </w:r>
    </w:p>
    <w:p w:rsidR="00BB5E8C" w:rsidRPr="00BB5E8C" w:rsidRDefault="00BB5E8C" w:rsidP="00BB5E8C">
      <w:pPr>
        <w:rPr>
          <w:lang w:val="en-CA"/>
        </w:rPr>
      </w:pPr>
    </w:p>
    <w:p w:rsidR="00BB5E8C" w:rsidRPr="00BB5E8C" w:rsidRDefault="00BB5E8C" w:rsidP="00BB5E8C">
      <w:pPr>
        <w:rPr>
          <w:lang w:val="en-CA"/>
        </w:rPr>
      </w:pPr>
    </w:p>
    <w:p w:rsidR="00BB5E8C" w:rsidRDefault="00BB5E8C" w:rsidP="00BB5E8C">
      <w:pPr>
        <w:rPr>
          <w:lang w:val="en-CA"/>
        </w:rPr>
      </w:pPr>
    </w:p>
    <w:p w:rsidR="00BB5E8C" w:rsidRDefault="00BB5E8C" w:rsidP="00BB5E8C">
      <w:pPr>
        <w:contextualSpacing/>
        <w:rPr>
          <w:lang w:val="en-CA"/>
        </w:rPr>
      </w:pPr>
      <w:r>
        <w:rPr>
          <w:lang w:val="en-CA"/>
        </w:rPr>
        <w:t>The closest lower span is 2.71m and the distance between each joist as to be 450mm.</w:t>
      </w:r>
    </w:p>
    <w:p w:rsidR="004F0177" w:rsidRDefault="00BB5E8C" w:rsidP="00BB5E8C">
      <w:pPr>
        <w:contextualSpacing/>
        <w:rPr>
          <w:lang w:val="en-CA"/>
        </w:rPr>
      </w:pPr>
      <w:r>
        <w:rPr>
          <w:lang w:val="en-CA"/>
        </w:rPr>
        <w:t>7.5m/0.45m = 16.66 joists so you will need to buy 17 joists.</w:t>
      </w:r>
    </w:p>
    <w:p w:rsidR="00BB5E8C" w:rsidRDefault="00BB5E8C" w:rsidP="00BB5E8C">
      <w:pPr>
        <w:contextualSpacing/>
        <w:rPr>
          <w:u w:val="single"/>
          <w:lang w:val="en-CA"/>
        </w:rPr>
      </w:pPr>
      <w:r>
        <w:rPr>
          <w:u w:val="single"/>
          <w:lang w:val="en-CA"/>
        </w:rPr>
        <w:t>Exercise 3</w:t>
      </w:r>
    </w:p>
    <w:p w:rsidR="00BB5E8C" w:rsidRDefault="00BB5E8C" w:rsidP="00BB5E8C">
      <w:pPr>
        <w:contextualSpacing/>
        <w:rPr>
          <w:lang w:val="en-CA"/>
        </w:rPr>
      </w:pPr>
      <w:r>
        <w:rPr>
          <w:lang w:val="en-CA"/>
        </w:rPr>
        <w:t>A. Stud B. Subflooring C. Joist D.</w:t>
      </w:r>
      <w:r w:rsidR="00445C88">
        <w:rPr>
          <w:lang w:val="en-CA"/>
        </w:rPr>
        <w:t xml:space="preserve"> Bottom plate E. Band joist F. Double plate</w:t>
      </w:r>
    </w:p>
    <w:p w:rsidR="00A77123" w:rsidRDefault="00A77123" w:rsidP="00BB5E8C">
      <w:pPr>
        <w:contextualSpacing/>
        <w:rPr>
          <w:lang w:val="en-CA"/>
        </w:rPr>
      </w:pPr>
    </w:p>
    <w:p w:rsidR="00A77123" w:rsidRDefault="00A77123" w:rsidP="00A77123">
      <w:pPr>
        <w:contextualSpacing/>
        <w:rPr>
          <w:b/>
          <w:sz w:val="28"/>
          <w:u w:val="single"/>
          <w:lang w:val="en-CA"/>
        </w:rPr>
      </w:pPr>
      <w:r>
        <w:rPr>
          <w:b/>
          <w:sz w:val="28"/>
          <w:u w:val="single"/>
          <w:lang w:val="en-CA"/>
        </w:rPr>
        <w:t>Section 5</w:t>
      </w:r>
    </w:p>
    <w:p w:rsidR="00A77123" w:rsidRDefault="00A77123" w:rsidP="00A77123">
      <w:pPr>
        <w:contextualSpacing/>
        <w:rPr>
          <w:b/>
          <w:sz w:val="28"/>
          <w:u w:val="single"/>
          <w:lang w:val="en-CA"/>
        </w:rPr>
      </w:pPr>
    </w:p>
    <w:p w:rsidR="00A77123" w:rsidRDefault="00A77123" w:rsidP="00A77123">
      <w:pPr>
        <w:contextualSpacing/>
        <w:rPr>
          <w:u w:val="single"/>
          <w:lang w:val="en-CA"/>
        </w:rPr>
      </w:pPr>
      <w:r w:rsidRPr="004A1235">
        <w:rPr>
          <w:u w:val="single"/>
          <w:lang w:val="en-CA"/>
        </w:rPr>
        <w:t>Exercise</w:t>
      </w:r>
      <w:r>
        <w:rPr>
          <w:u w:val="single"/>
          <w:lang w:val="en-CA"/>
        </w:rPr>
        <w:t xml:space="preserve"> 1</w:t>
      </w:r>
    </w:p>
    <w:p w:rsidR="00A77123" w:rsidRDefault="004F7209" w:rsidP="00BB5E8C">
      <w:pPr>
        <w:contextualSpacing/>
        <w:rPr>
          <w:lang w:val="en-CA"/>
        </w:rPr>
      </w:pPr>
      <w:r>
        <w:rPr>
          <w:lang w:val="en-CA"/>
        </w:rPr>
        <w:t>Sheathing functions to enclose the building in an airtight barrier, to strengthen its studs, joists, and rafters by tying them together, to brace the building against racking (twisting) under wind and seismic forces, and to provide a base for flooring, siding, and roofing.</w:t>
      </w:r>
    </w:p>
    <w:p w:rsidR="004F7209" w:rsidRDefault="004F7209" w:rsidP="00BB5E8C">
      <w:pPr>
        <w:contextualSpacing/>
        <w:rPr>
          <w:u w:val="single"/>
          <w:lang w:val="en-CA"/>
        </w:rPr>
      </w:pPr>
      <w:r w:rsidRPr="004F7209">
        <w:rPr>
          <w:u w:val="single"/>
          <w:lang w:val="en-CA"/>
        </w:rPr>
        <w:t>Exercise 2</w:t>
      </w:r>
    </w:p>
    <w:p w:rsidR="004F7209" w:rsidRDefault="00EB393C" w:rsidP="00BB5E8C">
      <w:pPr>
        <w:contextualSpacing/>
        <w:rPr>
          <w:lang w:val="en-CA"/>
        </w:rPr>
      </w:pPr>
      <w:r>
        <w:rPr>
          <w:lang w:val="en-CA"/>
        </w:rPr>
        <w:t>Plywood; A,C</w:t>
      </w:r>
    </w:p>
    <w:p w:rsidR="00EB393C" w:rsidRDefault="00EB393C" w:rsidP="00BB5E8C">
      <w:pPr>
        <w:contextualSpacing/>
        <w:rPr>
          <w:lang w:val="en-CA"/>
        </w:rPr>
      </w:pPr>
      <w:r>
        <w:rPr>
          <w:lang w:val="en-CA"/>
        </w:rPr>
        <w:t>OSB; B,D</w:t>
      </w:r>
    </w:p>
    <w:p w:rsidR="00EB393C" w:rsidRDefault="00EB393C" w:rsidP="00BB5E8C">
      <w:pPr>
        <w:contextualSpacing/>
        <w:rPr>
          <w:u w:val="single"/>
          <w:lang w:val="en-CA"/>
        </w:rPr>
      </w:pPr>
      <w:r>
        <w:rPr>
          <w:u w:val="single"/>
          <w:lang w:val="en-CA"/>
        </w:rPr>
        <w:t>Exercise 3</w:t>
      </w:r>
    </w:p>
    <w:p w:rsidR="00EB393C" w:rsidRDefault="00EB393C" w:rsidP="00BB5E8C">
      <w:pPr>
        <w:contextualSpacing/>
        <w:rPr>
          <w:lang w:val="en-CA"/>
        </w:rPr>
      </w:pPr>
      <w:r>
        <w:rPr>
          <w:lang w:val="en-CA"/>
        </w:rPr>
        <w:t>No, because the distance between your joists is 18 inches and the max distance between supports the panel can resist is 16 inches. So you should not buy this panel.</w:t>
      </w:r>
    </w:p>
    <w:p w:rsidR="00EB0691" w:rsidRDefault="00EB0691" w:rsidP="00BB5E8C">
      <w:pPr>
        <w:contextualSpacing/>
        <w:rPr>
          <w:lang w:val="en-CA"/>
        </w:rPr>
      </w:pPr>
    </w:p>
    <w:p w:rsidR="00EB0691" w:rsidRPr="00E129C7" w:rsidRDefault="00EB0691" w:rsidP="00EB0691">
      <w:pPr>
        <w:contextualSpacing/>
        <w:rPr>
          <w:b/>
          <w:sz w:val="28"/>
          <w:u w:val="single"/>
          <w:lang w:val="en-CA"/>
        </w:rPr>
      </w:pPr>
      <w:r w:rsidRPr="00E129C7">
        <w:rPr>
          <w:b/>
          <w:sz w:val="28"/>
          <w:u w:val="single"/>
          <w:lang w:val="en-CA"/>
        </w:rPr>
        <w:lastRenderedPageBreak/>
        <w:t>Section 6</w:t>
      </w:r>
    </w:p>
    <w:p w:rsidR="00EB0691" w:rsidRPr="00E129C7" w:rsidRDefault="00EB0691" w:rsidP="00EB0691">
      <w:pPr>
        <w:contextualSpacing/>
        <w:rPr>
          <w:b/>
          <w:sz w:val="28"/>
          <w:u w:val="single"/>
          <w:lang w:val="en-CA"/>
        </w:rPr>
      </w:pPr>
    </w:p>
    <w:p w:rsidR="00EB0691" w:rsidRPr="00E129C7" w:rsidRDefault="00EB0691" w:rsidP="00EB0691">
      <w:pPr>
        <w:contextualSpacing/>
        <w:rPr>
          <w:u w:val="single"/>
          <w:lang w:val="en-CA"/>
        </w:rPr>
      </w:pPr>
      <w:r w:rsidRPr="00E129C7">
        <w:rPr>
          <w:u w:val="single"/>
          <w:lang w:val="en-CA"/>
        </w:rPr>
        <w:t>Exercise 1</w:t>
      </w:r>
    </w:p>
    <w:p w:rsidR="00EB0691" w:rsidRPr="00E129C7" w:rsidRDefault="00B55653" w:rsidP="00BB5E8C">
      <w:pPr>
        <w:contextualSpacing/>
        <w:rPr>
          <w:lang w:val="en-CA"/>
        </w:rPr>
      </w:pPr>
      <w:r w:rsidRPr="00E129C7">
        <w:rPr>
          <w:lang w:val="en-CA"/>
        </w:rPr>
        <w:t>A.5 B.7 C.3 D.2 E.4 F.1 G.6</w:t>
      </w:r>
    </w:p>
    <w:p w:rsidR="006B64BE" w:rsidRPr="00E129C7" w:rsidRDefault="006B64BE" w:rsidP="00BB5E8C">
      <w:pPr>
        <w:contextualSpacing/>
        <w:rPr>
          <w:lang w:val="en-CA"/>
        </w:rPr>
      </w:pPr>
    </w:p>
    <w:p w:rsidR="006B64BE" w:rsidRPr="00E129C7" w:rsidRDefault="006B64BE" w:rsidP="006B64BE">
      <w:pPr>
        <w:contextualSpacing/>
        <w:rPr>
          <w:b/>
          <w:sz w:val="28"/>
          <w:u w:val="single"/>
          <w:lang w:val="en-CA"/>
        </w:rPr>
      </w:pPr>
      <w:r w:rsidRPr="00E129C7">
        <w:rPr>
          <w:b/>
          <w:sz w:val="28"/>
          <w:u w:val="single"/>
          <w:lang w:val="en-CA"/>
        </w:rPr>
        <w:t>Section 7</w:t>
      </w:r>
    </w:p>
    <w:p w:rsidR="006B64BE" w:rsidRPr="00E129C7" w:rsidRDefault="006B64BE" w:rsidP="006B64BE">
      <w:pPr>
        <w:contextualSpacing/>
        <w:rPr>
          <w:b/>
          <w:sz w:val="28"/>
          <w:u w:val="single"/>
          <w:lang w:val="en-CA"/>
        </w:rPr>
      </w:pPr>
    </w:p>
    <w:p w:rsidR="006B64BE" w:rsidRPr="00E129C7" w:rsidRDefault="006B64BE" w:rsidP="006B64BE">
      <w:pPr>
        <w:contextualSpacing/>
        <w:rPr>
          <w:u w:val="single"/>
          <w:lang w:val="en-CA"/>
        </w:rPr>
      </w:pPr>
      <w:r w:rsidRPr="00E129C7">
        <w:rPr>
          <w:u w:val="single"/>
          <w:lang w:val="en-CA"/>
        </w:rPr>
        <w:t>Exercise 1</w:t>
      </w:r>
    </w:p>
    <w:p w:rsidR="00E129C7" w:rsidRDefault="00E129C7" w:rsidP="00E129C7">
      <w:pPr>
        <w:contextualSpacing/>
        <w:rPr>
          <w:lang w:val="en-CA"/>
        </w:rPr>
      </w:pPr>
      <w:r>
        <w:rPr>
          <w:lang w:val="en-CA"/>
        </w:rPr>
        <w:t>R-value(Total) = R-value(brick) + R-value(air) + R-value(insulation#1) + R-value(insulation#2) + R-value(gypsum)</w:t>
      </w:r>
    </w:p>
    <w:p w:rsidR="00E129C7" w:rsidRDefault="00E129C7" w:rsidP="00E129C7">
      <w:pPr>
        <w:contextualSpacing/>
        <w:rPr>
          <w:lang w:val="en-CA"/>
        </w:rPr>
      </w:pPr>
      <w:r>
        <w:rPr>
          <w:lang w:val="en-CA"/>
        </w:rPr>
        <w:t>R-value(total) = 4 + 3 + 5*2 + 4*3 +3*0.5 = 30.5</w:t>
      </w:r>
    </w:p>
    <w:p w:rsidR="006B64BE" w:rsidRDefault="00E129C7" w:rsidP="00BB5E8C">
      <w:pPr>
        <w:contextualSpacing/>
        <w:rPr>
          <w:u w:val="single"/>
          <w:lang w:val="en-CA"/>
        </w:rPr>
      </w:pPr>
      <w:r>
        <w:rPr>
          <w:u w:val="single"/>
          <w:lang w:val="en-CA"/>
        </w:rPr>
        <w:t>Exercise 2</w:t>
      </w:r>
    </w:p>
    <w:p w:rsidR="00E129C7" w:rsidRDefault="00E129C7" w:rsidP="00BB5E8C">
      <w:pPr>
        <w:contextualSpacing/>
        <w:rPr>
          <w:lang w:val="en-CA"/>
        </w:rPr>
      </w:pPr>
      <w:r w:rsidRPr="00E129C7">
        <w:rPr>
          <w:lang w:val="en-CA"/>
        </w:rPr>
        <w:t>A;C;E</w:t>
      </w:r>
    </w:p>
    <w:p w:rsidR="00E129C7" w:rsidRDefault="00E129C7" w:rsidP="00BB5E8C">
      <w:pPr>
        <w:contextualSpacing/>
        <w:rPr>
          <w:lang w:val="en-CA"/>
        </w:rPr>
      </w:pPr>
    </w:p>
    <w:p w:rsidR="00E129C7" w:rsidRPr="00E129C7" w:rsidRDefault="00E129C7" w:rsidP="00E129C7">
      <w:pPr>
        <w:contextualSpacing/>
        <w:rPr>
          <w:b/>
          <w:sz w:val="28"/>
          <w:u w:val="single"/>
          <w:lang w:val="en-CA"/>
        </w:rPr>
      </w:pPr>
      <w:r w:rsidRPr="00E129C7">
        <w:rPr>
          <w:b/>
          <w:sz w:val="28"/>
          <w:u w:val="single"/>
          <w:lang w:val="en-CA"/>
        </w:rPr>
        <w:t xml:space="preserve">Section </w:t>
      </w:r>
      <w:r>
        <w:rPr>
          <w:b/>
          <w:sz w:val="28"/>
          <w:u w:val="single"/>
          <w:lang w:val="en-CA"/>
        </w:rPr>
        <w:t>8</w:t>
      </w:r>
    </w:p>
    <w:p w:rsidR="00E129C7" w:rsidRPr="00E129C7" w:rsidRDefault="00E129C7" w:rsidP="00E129C7">
      <w:pPr>
        <w:contextualSpacing/>
        <w:rPr>
          <w:b/>
          <w:sz w:val="28"/>
          <w:u w:val="single"/>
          <w:lang w:val="en-CA"/>
        </w:rPr>
      </w:pPr>
    </w:p>
    <w:p w:rsidR="00E129C7" w:rsidRPr="00E129C7" w:rsidRDefault="00E129C7" w:rsidP="00E129C7">
      <w:pPr>
        <w:contextualSpacing/>
        <w:rPr>
          <w:u w:val="single"/>
          <w:lang w:val="en-CA"/>
        </w:rPr>
      </w:pPr>
      <w:r w:rsidRPr="00E129C7">
        <w:rPr>
          <w:u w:val="single"/>
          <w:lang w:val="en-CA"/>
        </w:rPr>
        <w:t>Exercise 1</w:t>
      </w:r>
    </w:p>
    <w:p w:rsidR="00E129C7" w:rsidRDefault="00140EDC" w:rsidP="00BB5E8C">
      <w:pPr>
        <w:contextualSpacing/>
        <w:rPr>
          <w:lang w:val="en-CA"/>
        </w:rPr>
      </w:pPr>
      <w:r>
        <w:rPr>
          <w:lang w:val="en-CA"/>
        </w:rPr>
        <w:t>Leaks or openings; airborne sounds that cause vibration; impact</w:t>
      </w:r>
    </w:p>
    <w:p w:rsidR="00140EDC" w:rsidRDefault="00140EDC" w:rsidP="00BB5E8C">
      <w:pPr>
        <w:contextualSpacing/>
        <w:rPr>
          <w:u w:val="single"/>
          <w:lang w:val="en-CA"/>
        </w:rPr>
      </w:pPr>
      <w:r w:rsidRPr="00140EDC">
        <w:rPr>
          <w:u w:val="single"/>
          <w:lang w:val="en-CA"/>
        </w:rPr>
        <w:t>Exercise 2</w:t>
      </w:r>
    </w:p>
    <w:p w:rsidR="00140EDC" w:rsidRPr="00140EDC" w:rsidRDefault="00140EDC" w:rsidP="00BB5E8C">
      <w:pPr>
        <w:contextualSpacing/>
        <w:rPr>
          <w:lang w:val="en-CA"/>
        </w:rPr>
      </w:pPr>
      <w:r>
        <w:rPr>
          <w:lang w:val="en-CA"/>
        </w:rPr>
        <w:t>Increasing the mass; decoupling the opposing surfaces; including sound-absorbing materials</w:t>
      </w:r>
    </w:p>
    <w:sectPr w:rsidR="00140EDC" w:rsidRPr="00140EDC" w:rsidSect="00616F6A">
      <w:footerReference w:type="default" r:id="rId59"/>
      <w:pgSz w:w="12240" w:h="15840"/>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7435" w:rsidRDefault="00AA7435" w:rsidP="005F12C3">
      <w:pPr>
        <w:spacing w:before="0" w:after="0" w:line="240" w:lineRule="auto"/>
      </w:pPr>
      <w:r>
        <w:separator/>
      </w:r>
    </w:p>
  </w:endnote>
  <w:endnote w:type="continuationSeparator" w:id="0">
    <w:p w:rsidR="00AA7435" w:rsidRDefault="00AA7435" w:rsidP="005F12C3">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8133414"/>
      <w:docPartObj>
        <w:docPartGallery w:val="Page Numbers (Bottom of Page)"/>
        <w:docPartUnique/>
      </w:docPartObj>
    </w:sdtPr>
    <w:sdtContent>
      <w:p w:rsidR="002959C7" w:rsidRDefault="002959C7">
        <w:pPr>
          <w:pStyle w:val="Pieddepage"/>
          <w:jc w:val="right"/>
        </w:pPr>
        <w:r>
          <w:ptab w:relativeTo="margin" w:alignment="center" w:leader="none"/>
        </w:r>
        <w:fldSimple w:instr=" PAGE   \* MERGEFORMAT ">
          <w:r w:rsidR="00B5279E">
            <w:rPr>
              <w:noProof/>
            </w:rPr>
            <w:t>44</w:t>
          </w:r>
        </w:fldSimple>
      </w:p>
    </w:sdtContent>
  </w:sdt>
  <w:p w:rsidR="002959C7" w:rsidRDefault="002959C7">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7435" w:rsidRDefault="00AA7435" w:rsidP="005F12C3">
      <w:pPr>
        <w:spacing w:before="0" w:after="0" w:line="240" w:lineRule="auto"/>
      </w:pPr>
      <w:r>
        <w:separator/>
      </w:r>
    </w:p>
  </w:footnote>
  <w:footnote w:type="continuationSeparator" w:id="0">
    <w:p w:rsidR="00AA7435" w:rsidRDefault="00AA7435" w:rsidP="005F12C3">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07B37"/>
    <w:multiLevelType w:val="hybridMultilevel"/>
    <w:tmpl w:val="63FE63B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nsid w:val="131A03CF"/>
    <w:multiLevelType w:val="hybridMultilevel"/>
    <w:tmpl w:val="7C94D23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nsid w:val="22ED0736"/>
    <w:multiLevelType w:val="hybridMultilevel"/>
    <w:tmpl w:val="86248586"/>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
    <w:nsid w:val="2C5C0E7E"/>
    <w:multiLevelType w:val="hybridMultilevel"/>
    <w:tmpl w:val="473C579E"/>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nsid w:val="34E334D3"/>
    <w:multiLevelType w:val="hybridMultilevel"/>
    <w:tmpl w:val="7D64CC7E"/>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5">
    <w:nsid w:val="379C2891"/>
    <w:multiLevelType w:val="hybridMultilevel"/>
    <w:tmpl w:val="145C7FF0"/>
    <w:lvl w:ilvl="0" w:tplc="0C0C0001">
      <w:start w:val="1"/>
      <w:numFmt w:val="bullet"/>
      <w:lvlText w:val=""/>
      <w:lvlJc w:val="left"/>
      <w:pPr>
        <w:ind w:left="7920" w:hanging="360"/>
      </w:pPr>
      <w:rPr>
        <w:rFonts w:ascii="Symbol" w:hAnsi="Symbol" w:hint="default"/>
      </w:rPr>
    </w:lvl>
    <w:lvl w:ilvl="1" w:tplc="0C0C0003" w:tentative="1">
      <w:start w:val="1"/>
      <w:numFmt w:val="bullet"/>
      <w:lvlText w:val="o"/>
      <w:lvlJc w:val="left"/>
      <w:pPr>
        <w:ind w:left="8640" w:hanging="360"/>
      </w:pPr>
      <w:rPr>
        <w:rFonts w:ascii="Courier New" w:hAnsi="Courier New" w:cs="Courier New" w:hint="default"/>
      </w:rPr>
    </w:lvl>
    <w:lvl w:ilvl="2" w:tplc="0C0C0005" w:tentative="1">
      <w:start w:val="1"/>
      <w:numFmt w:val="bullet"/>
      <w:lvlText w:val=""/>
      <w:lvlJc w:val="left"/>
      <w:pPr>
        <w:ind w:left="9360" w:hanging="360"/>
      </w:pPr>
      <w:rPr>
        <w:rFonts w:ascii="Wingdings" w:hAnsi="Wingdings" w:hint="default"/>
      </w:rPr>
    </w:lvl>
    <w:lvl w:ilvl="3" w:tplc="0C0C0001" w:tentative="1">
      <w:start w:val="1"/>
      <w:numFmt w:val="bullet"/>
      <w:lvlText w:val=""/>
      <w:lvlJc w:val="left"/>
      <w:pPr>
        <w:ind w:left="10080" w:hanging="360"/>
      </w:pPr>
      <w:rPr>
        <w:rFonts w:ascii="Symbol" w:hAnsi="Symbol" w:hint="default"/>
      </w:rPr>
    </w:lvl>
    <w:lvl w:ilvl="4" w:tplc="0C0C0003" w:tentative="1">
      <w:start w:val="1"/>
      <w:numFmt w:val="bullet"/>
      <w:lvlText w:val="o"/>
      <w:lvlJc w:val="left"/>
      <w:pPr>
        <w:ind w:left="10800" w:hanging="360"/>
      </w:pPr>
      <w:rPr>
        <w:rFonts w:ascii="Courier New" w:hAnsi="Courier New" w:cs="Courier New" w:hint="default"/>
      </w:rPr>
    </w:lvl>
    <w:lvl w:ilvl="5" w:tplc="0C0C0005" w:tentative="1">
      <w:start w:val="1"/>
      <w:numFmt w:val="bullet"/>
      <w:lvlText w:val=""/>
      <w:lvlJc w:val="left"/>
      <w:pPr>
        <w:ind w:left="11520" w:hanging="360"/>
      </w:pPr>
      <w:rPr>
        <w:rFonts w:ascii="Wingdings" w:hAnsi="Wingdings" w:hint="default"/>
      </w:rPr>
    </w:lvl>
    <w:lvl w:ilvl="6" w:tplc="0C0C0001" w:tentative="1">
      <w:start w:val="1"/>
      <w:numFmt w:val="bullet"/>
      <w:lvlText w:val=""/>
      <w:lvlJc w:val="left"/>
      <w:pPr>
        <w:ind w:left="12240" w:hanging="360"/>
      </w:pPr>
      <w:rPr>
        <w:rFonts w:ascii="Symbol" w:hAnsi="Symbol" w:hint="default"/>
      </w:rPr>
    </w:lvl>
    <w:lvl w:ilvl="7" w:tplc="0C0C0003" w:tentative="1">
      <w:start w:val="1"/>
      <w:numFmt w:val="bullet"/>
      <w:lvlText w:val="o"/>
      <w:lvlJc w:val="left"/>
      <w:pPr>
        <w:ind w:left="12960" w:hanging="360"/>
      </w:pPr>
      <w:rPr>
        <w:rFonts w:ascii="Courier New" w:hAnsi="Courier New" w:cs="Courier New" w:hint="default"/>
      </w:rPr>
    </w:lvl>
    <w:lvl w:ilvl="8" w:tplc="0C0C0005" w:tentative="1">
      <w:start w:val="1"/>
      <w:numFmt w:val="bullet"/>
      <w:lvlText w:val=""/>
      <w:lvlJc w:val="left"/>
      <w:pPr>
        <w:ind w:left="13680" w:hanging="360"/>
      </w:pPr>
      <w:rPr>
        <w:rFonts w:ascii="Wingdings" w:hAnsi="Wingdings" w:hint="default"/>
      </w:rPr>
    </w:lvl>
  </w:abstractNum>
  <w:abstractNum w:abstractNumId="6">
    <w:nsid w:val="3EB20336"/>
    <w:multiLevelType w:val="hybridMultilevel"/>
    <w:tmpl w:val="AC34FD4C"/>
    <w:lvl w:ilvl="0" w:tplc="0C0C0015">
      <w:start w:val="1"/>
      <w:numFmt w:val="upperLetter"/>
      <w:lvlText w:val="%1."/>
      <w:lvlJc w:val="left"/>
      <w:pPr>
        <w:ind w:left="3579" w:hanging="360"/>
      </w:pPr>
    </w:lvl>
    <w:lvl w:ilvl="1" w:tplc="0C0C0019" w:tentative="1">
      <w:start w:val="1"/>
      <w:numFmt w:val="lowerLetter"/>
      <w:lvlText w:val="%2."/>
      <w:lvlJc w:val="left"/>
      <w:pPr>
        <w:ind w:left="4299" w:hanging="360"/>
      </w:pPr>
    </w:lvl>
    <w:lvl w:ilvl="2" w:tplc="0C0C001B" w:tentative="1">
      <w:start w:val="1"/>
      <w:numFmt w:val="lowerRoman"/>
      <w:lvlText w:val="%3."/>
      <w:lvlJc w:val="right"/>
      <w:pPr>
        <w:ind w:left="5019" w:hanging="180"/>
      </w:pPr>
    </w:lvl>
    <w:lvl w:ilvl="3" w:tplc="0C0C000F" w:tentative="1">
      <w:start w:val="1"/>
      <w:numFmt w:val="decimal"/>
      <w:lvlText w:val="%4."/>
      <w:lvlJc w:val="left"/>
      <w:pPr>
        <w:ind w:left="5739" w:hanging="360"/>
      </w:pPr>
    </w:lvl>
    <w:lvl w:ilvl="4" w:tplc="0C0C0019" w:tentative="1">
      <w:start w:val="1"/>
      <w:numFmt w:val="lowerLetter"/>
      <w:lvlText w:val="%5."/>
      <w:lvlJc w:val="left"/>
      <w:pPr>
        <w:ind w:left="6459" w:hanging="360"/>
      </w:pPr>
    </w:lvl>
    <w:lvl w:ilvl="5" w:tplc="0C0C001B" w:tentative="1">
      <w:start w:val="1"/>
      <w:numFmt w:val="lowerRoman"/>
      <w:lvlText w:val="%6."/>
      <w:lvlJc w:val="right"/>
      <w:pPr>
        <w:ind w:left="7179" w:hanging="180"/>
      </w:pPr>
    </w:lvl>
    <w:lvl w:ilvl="6" w:tplc="0C0C000F" w:tentative="1">
      <w:start w:val="1"/>
      <w:numFmt w:val="decimal"/>
      <w:lvlText w:val="%7."/>
      <w:lvlJc w:val="left"/>
      <w:pPr>
        <w:ind w:left="7899" w:hanging="360"/>
      </w:pPr>
    </w:lvl>
    <w:lvl w:ilvl="7" w:tplc="0C0C0019" w:tentative="1">
      <w:start w:val="1"/>
      <w:numFmt w:val="lowerLetter"/>
      <w:lvlText w:val="%8."/>
      <w:lvlJc w:val="left"/>
      <w:pPr>
        <w:ind w:left="8619" w:hanging="360"/>
      </w:pPr>
    </w:lvl>
    <w:lvl w:ilvl="8" w:tplc="0C0C001B" w:tentative="1">
      <w:start w:val="1"/>
      <w:numFmt w:val="lowerRoman"/>
      <w:lvlText w:val="%9."/>
      <w:lvlJc w:val="right"/>
      <w:pPr>
        <w:ind w:left="9339" w:hanging="180"/>
      </w:pPr>
    </w:lvl>
  </w:abstractNum>
  <w:abstractNum w:abstractNumId="7">
    <w:nsid w:val="47E142DB"/>
    <w:multiLevelType w:val="hybridMultilevel"/>
    <w:tmpl w:val="06EE2908"/>
    <w:lvl w:ilvl="0" w:tplc="0C0C0001">
      <w:start w:val="1"/>
      <w:numFmt w:val="bullet"/>
      <w:lvlText w:val=""/>
      <w:lvlJc w:val="left"/>
      <w:pPr>
        <w:ind w:left="776" w:hanging="360"/>
      </w:pPr>
      <w:rPr>
        <w:rFonts w:ascii="Symbol" w:hAnsi="Symbol" w:hint="default"/>
      </w:rPr>
    </w:lvl>
    <w:lvl w:ilvl="1" w:tplc="0C0C0003" w:tentative="1">
      <w:start w:val="1"/>
      <w:numFmt w:val="bullet"/>
      <w:lvlText w:val="o"/>
      <w:lvlJc w:val="left"/>
      <w:pPr>
        <w:ind w:left="1496" w:hanging="360"/>
      </w:pPr>
      <w:rPr>
        <w:rFonts w:ascii="Courier New" w:hAnsi="Courier New" w:cs="Courier New" w:hint="default"/>
      </w:rPr>
    </w:lvl>
    <w:lvl w:ilvl="2" w:tplc="0C0C0005" w:tentative="1">
      <w:start w:val="1"/>
      <w:numFmt w:val="bullet"/>
      <w:lvlText w:val=""/>
      <w:lvlJc w:val="left"/>
      <w:pPr>
        <w:ind w:left="2216" w:hanging="360"/>
      </w:pPr>
      <w:rPr>
        <w:rFonts w:ascii="Wingdings" w:hAnsi="Wingdings" w:hint="default"/>
      </w:rPr>
    </w:lvl>
    <w:lvl w:ilvl="3" w:tplc="0C0C0001" w:tentative="1">
      <w:start w:val="1"/>
      <w:numFmt w:val="bullet"/>
      <w:lvlText w:val=""/>
      <w:lvlJc w:val="left"/>
      <w:pPr>
        <w:ind w:left="2936" w:hanging="360"/>
      </w:pPr>
      <w:rPr>
        <w:rFonts w:ascii="Symbol" w:hAnsi="Symbol" w:hint="default"/>
      </w:rPr>
    </w:lvl>
    <w:lvl w:ilvl="4" w:tplc="0C0C0003" w:tentative="1">
      <w:start w:val="1"/>
      <w:numFmt w:val="bullet"/>
      <w:lvlText w:val="o"/>
      <w:lvlJc w:val="left"/>
      <w:pPr>
        <w:ind w:left="3656" w:hanging="360"/>
      </w:pPr>
      <w:rPr>
        <w:rFonts w:ascii="Courier New" w:hAnsi="Courier New" w:cs="Courier New" w:hint="default"/>
      </w:rPr>
    </w:lvl>
    <w:lvl w:ilvl="5" w:tplc="0C0C0005" w:tentative="1">
      <w:start w:val="1"/>
      <w:numFmt w:val="bullet"/>
      <w:lvlText w:val=""/>
      <w:lvlJc w:val="left"/>
      <w:pPr>
        <w:ind w:left="4376" w:hanging="360"/>
      </w:pPr>
      <w:rPr>
        <w:rFonts w:ascii="Wingdings" w:hAnsi="Wingdings" w:hint="default"/>
      </w:rPr>
    </w:lvl>
    <w:lvl w:ilvl="6" w:tplc="0C0C0001" w:tentative="1">
      <w:start w:val="1"/>
      <w:numFmt w:val="bullet"/>
      <w:lvlText w:val=""/>
      <w:lvlJc w:val="left"/>
      <w:pPr>
        <w:ind w:left="5096" w:hanging="360"/>
      </w:pPr>
      <w:rPr>
        <w:rFonts w:ascii="Symbol" w:hAnsi="Symbol" w:hint="default"/>
      </w:rPr>
    </w:lvl>
    <w:lvl w:ilvl="7" w:tplc="0C0C0003" w:tentative="1">
      <w:start w:val="1"/>
      <w:numFmt w:val="bullet"/>
      <w:lvlText w:val="o"/>
      <w:lvlJc w:val="left"/>
      <w:pPr>
        <w:ind w:left="5816" w:hanging="360"/>
      </w:pPr>
      <w:rPr>
        <w:rFonts w:ascii="Courier New" w:hAnsi="Courier New" w:cs="Courier New" w:hint="default"/>
      </w:rPr>
    </w:lvl>
    <w:lvl w:ilvl="8" w:tplc="0C0C0005" w:tentative="1">
      <w:start w:val="1"/>
      <w:numFmt w:val="bullet"/>
      <w:lvlText w:val=""/>
      <w:lvlJc w:val="left"/>
      <w:pPr>
        <w:ind w:left="6536" w:hanging="360"/>
      </w:pPr>
      <w:rPr>
        <w:rFonts w:ascii="Wingdings" w:hAnsi="Wingdings" w:hint="default"/>
      </w:rPr>
    </w:lvl>
  </w:abstractNum>
  <w:abstractNum w:abstractNumId="8">
    <w:nsid w:val="47FB254B"/>
    <w:multiLevelType w:val="hybridMultilevel"/>
    <w:tmpl w:val="E7460860"/>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
    <w:nsid w:val="4B426C8A"/>
    <w:multiLevelType w:val="hybridMultilevel"/>
    <w:tmpl w:val="6BFC416A"/>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
    <w:nsid w:val="4F8F546E"/>
    <w:multiLevelType w:val="hybridMultilevel"/>
    <w:tmpl w:val="AECA1306"/>
    <w:lvl w:ilvl="0" w:tplc="0C0C000F">
      <w:start w:val="1"/>
      <w:numFmt w:val="decimal"/>
      <w:lvlText w:val="%1."/>
      <w:lvlJc w:val="left"/>
      <w:pPr>
        <w:ind w:left="780" w:hanging="360"/>
      </w:pPr>
    </w:lvl>
    <w:lvl w:ilvl="1" w:tplc="0C0C0019" w:tentative="1">
      <w:start w:val="1"/>
      <w:numFmt w:val="lowerLetter"/>
      <w:lvlText w:val="%2."/>
      <w:lvlJc w:val="left"/>
      <w:pPr>
        <w:ind w:left="1500" w:hanging="360"/>
      </w:pPr>
    </w:lvl>
    <w:lvl w:ilvl="2" w:tplc="0C0C001B" w:tentative="1">
      <w:start w:val="1"/>
      <w:numFmt w:val="lowerRoman"/>
      <w:lvlText w:val="%3."/>
      <w:lvlJc w:val="right"/>
      <w:pPr>
        <w:ind w:left="2220" w:hanging="180"/>
      </w:pPr>
    </w:lvl>
    <w:lvl w:ilvl="3" w:tplc="0C0C000F" w:tentative="1">
      <w:start w:val="1"/>
      <w:numFmt w:val="decimal"/>
      <w:lvlText w:val="%4."/>
      <w:lvlJc w:val="left"/>
      <w:pPr>
        <w:ind w:left="2940" w:hanging="360"/>
      </w:pPr>
    </w:lvl>
    <w:lvl w:ilvl="4" w:tplc="0C0C0019" w:tentative="1">
      <w:start w:val="1"/>
      <w:numFmt w:val="lowerLetter"/>
      <w:lvlText w:val="%5."/>
      <w:lvlJc w:val="left"/>
      <w:pPr>
        <w:ind w:left="3660" w:hanging="360"/>
      </w:pPr>
    </w:lvl>
    <w:lvl w:ilvl="5" w:tplc="0C0C001B" w:tentative="1">
      <w:start w:val="1"/>
      <w:numFmt w:val="lowerRoman"/>
      <w:lvlText w:val="%6."/>
      <w:lvlJc w:val="right"/>
      <w:pPr>
        <w:ind w:left="4380" w:hanging="180"/>
      </w:pPr>
    </w:lvl>
    <w:lvl w:ilvl="6" w:tplc="0C0C000F" w:tentative="1">
      <w:start w:val="1"/>
      <w:numFmt w:val="decimal"/>
      <w:lvlText w:val="%7."/>
      <w:lvlJc w:val="left"/>
      <w:pPr>
        <w:ind w:left="5100" w:hanging="360"/>
      </w:pPr>
    </w:lvl>
    <w:lvl w:ilvl="7" w:tplc="0C0C0019" w:tentative="1">
      <w:start w:val="1"/>
      <w:numFmt w:val="lowerLetter"/>
      <w:lvlText w:val="%8."/>
      <w:lvlJc w:val="left"/>
      <w:pPr>
        <w:ind w:left="5820" w:hanging="360"/>
      </w:pPr>
    </w:lvl>
    <w:lvl w:ilvl="8" w:tplc="0C0C001B" w:tentative="1">
      <w:start w:val="1"/>
      <w:numFmt w:val="lowerRoman"/>
      <w:lvlText w:val="%9."/>
      <w:lvlJc w:val="right"/>
      <w:pPr>
        <w:ind w:left="6540" w:hanging="180"/>
      </w:pPr>
    </w:lvl>
  </w:abstractNum>
  <w:abstractNum w:abstractNumId="11">
    <w:nsid w:val="4FF41ADD"/>
    <w:multiLevelType w:val="hybridMultilevel"/>
    <w:tmpl w:val="720A5A7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nsid w:val="503846AD"/>
    <w:multiLevelType w:val="hybridMultilevel"/>
    <w:tmpl w:val="3C4A53C6"/>
    <w:lvl w:ilvl="0" w:tplc="0C0C0001">
      <w:start w:val="1"/>
      <w:numFmt w:val="bullet"/>
      <w:lvlText w:val=""/>
      <w:lvlJc w:val="left"/>
      <w:pPr>
        <w:ind w:left="3583" w:hanging="360"/>
      </w:pPr>
      <w:rPr>
        <w:rFonts w:ascii="Symbol" w:hAnsi="Symbol" w:hint="default"/>
      </w:rPr>
    </w:lvl>
    <w:lvl w:ilvl="1" w:tplc="0C0C0003" w:tentative="1">
      <w:start w:val="1"/>
      <w:numFmt w:val="bullet"/>
      <w:lvlText w:val="o"/>
      <w:lvlJc w:val="left"/>
      <w:pPr>
        <w:ind w:left="4303" w:hanging="360"/>
      </w:pPr>
      <w:rPr>
        <w:rFonts w:ascii="Courier New" w:hAnsi="Courier New" w:cs="Courier New" w:hint="default"/>
      </w:rPr>
    </w:lvl>
    <w:lvl w:ilvl="2" w:tplc="0C0C0005" w:tentative="1">
      <w:start w:val="1"/>
      <w:numFmt w:val="bullet"/>
      <w:lvlText w:val=""/>
      <w:lvlJc w:val="left"/>
      <w:pPr>
        <w:ind w:left="5023" w:hanging="360"/>
      </w:pPr>
      <w:rPr>
        <w:rFonts w:ascii="Wingdings" w:hAnsi="Wingdings" w:hint="default"/>
      </w:rPr>
    </w:lvl>
    <w:lvl w:ilvl="3" w:tplc="0C0C0001" w:tentative="1">
      <w:start w:val="1"/>
      <w:numFmt w:val="bullet"/>
      <w:lvlText w:val=""/>
      <w:lvlJc w:val="left"/>
      <w:pPr>
        <w:ind w:left="5743" w:hanging="360"/>
      </w:pPr>
      <w:rPr>
        <w:rFonts w:ascii="Symbol" w:hAnsi="Symbol" w:hint="default"/>
      </w:rPr>
    </w:lvl>
    <w:lvl w:ilvl="4" w:tplc="0C0C0003" w:tentative="1">
      <w:start w:val="1"/>
      <w:numFmt w:val="bullet"/>
      <w:lvlText w:val="o"/>
      <w:lvlJc w:val="left"/>
      <w:pPr>
        <w:ind w:left="6463" w:hanging="360"/>
      </w:pPr>
      <w:rPr>
        <w:rFonts w:ascii="Courier New" w:hAnsi="Courier New" w:cs="Courier New" w:hint="default"/>
      </w:rPr>
    </w:lvl>
    <w:lvl w:ilvl="5" w:tplc="0C0C0005" w:tentative="1">
      <w:start w:val="1"/>
      <w:numFmt w:val="bullet"/>
      <w:lvlText w:val=""/>
      <w:lvlJc w:val="left"/>
      <w:pPr>
        <w:ind w:left="7183" w:hanging="360"/>
      </w:pPr>
      <w:rPr>
        <w:rFonts w:ascii="Wingdings" w:hAnsi="Wingdings" w:hint="default"/>
      </w:rPr>
    </w:lvl>
    <w:lvl w:ilvl="6" w:tplc="0C0C0001" w:tentative="1">
      <w:start w:val="1"/>
      <w:numFmt w:val="bullet"/>
      <w:lvlText w:val=""/>
      <w:lvlJc w:val="left"/>
      <w:pPr>
        <w:ind w:left="7903" w:hanging="360"/>
      </w:pPr>
      <w:rPr>
        <w:rFonts w:ascii="Symbol" w:hAnsi="Symbol" w:hint="default"/>
      </w:rPr>
    </w:lvl>
    <w:lvl w:ilvl="7" w:tplc="0C0C0003" w:tentative="1">
      <w:start w:val="1"/>
      <w:numFmt w:val="bullet"/>
      <w:lvlText w:val="o"/>
      <w:lvlJc w:val="left"/>
      <w:pPr>
        <w:ind w:left="8623" w:hanging="360"/>
      </w:pPr>
      <w:rPr>
        <w:rFonts w:ascii="Courier New" w:hAnsi="Courier New" w:cs="Courier New" w:hint="default"/>
      </w:rPr>
    </w:lvl>
    <w:lvl w:ilvl="8" w:tplc="0C0C0005" w:tentative="1">
      <w:start w:val="1"/>
      <w:numFmt w:val="bullet"/>
      <w:lvlText w:val=""/>
      <w:lvlJc w:val="left"/>
      <w:pPr>
        <w:ind w:left="9343" w:hanging="360"/>
      </w:pPr>
      <w:rPr>
        <w:rFonts w:ascii="Wingdings" w:hAnsi="Wingdings" w:hint="default"/>
      </w:rPr>
    </w:lvl>
  </w:abstractNum>
  <w:abstractNum w:abstractNumId="13">
    <w:nsid w:val="530109A9"/>
    <w:multiLevelType w:val="hybridMultilevel"/>
    <w:tmpl w:val="9600FF6C"/>
    <w:lvl w:ilvl="0" w:tplc="0C0C000F">
      <w:start w:val="1"/>
      <w:numFmt w:val="decimal"/>
      <w:lvlText w:val="%1."/>
      <w:lvlJc w:val="left"/>
      <w:pPr>
        <w:ind w:left="871" w:hanging="360"/>
      </w:pPr>
    </w:lvl>
    <w:lvl w:ilvl="1" w:tplc="0C0C0019" w:tentative="1">
      <w:start w:val="1"/>
      <w:numFmt w:val="lowerLetter"/>
      <w:lvlText w:val="%2."/>
      <w:lvlJc w:val="left"/>
      <w:pPr>
        <w:ind w:left="1591" w:hanging="360"/>
      </w:pPr>
    </w:lvl>
    <w:lvl w:ilvl="2" w:tplc="0C0C001B" w:tentative="1">
      <w:start w:val="1"/>
      <w:numFmt w:val="lowerRoman"/>
      <w:lvlText w:val="%3."/>
      <w:lvlJc w:val="right"/>
      <w:pPr>
        <w:ind w:left="2311" w:hanging="180"/>
      </w:pPr>
    </w:lvl>
    <w:lvl w:ilvl="3" w:tplc="0C0C000F" w:tentative="1">
      <w:start w:val="1"/>
      <w:numFmt w:val="decimal"/>
      <w:lvlText w:val="%4."/>
      <w:lvlJc w:val="left"/>
      <w:pPr>
        <w:ind w:left="3031" w:hanging="360"/>
      </w:pPr>
    </w:lvl>
    <w:lvl w:ilvl="4" w:tplc="0C0C0019" w:tentative="1">
      <w:start w:val="1"/>
      <w:numFmt w:val="lowerLetter"/>
      <w:lvlText w:val="%5."/>
      <w:lvlJc w:val="left"/>
      <w:pPr>
        <w:ind w:left="3751" w:hanging="360"/>
      </w:pPr>
    </w:lvl>
    <w:lvl w:ilvl="5" w:tplc="0C0C001B" w:tentative="1">
      <w:start w:val="1"/>
      <w:numFmt w:val="lowerRoman"/>
      <w:lvlText w:val="%6."/>
      <w:lvlJc w:val="right"/>
      <w:pPr>
        <w:ind w:left="4471" w:hanging="180"/>
      </w:pPr>
    </w:lvl>
    <w:lvl w:ilvl="6" w:tplc="0C0C000F" w:tentative="1">
      <w:start w:val="1"/>
      <w:numFmt w:val="decimal"/>
      <w:lvlText w:val="%7."/>
      <w:lvlJc w:val="left"/>
      <w:pPr>
        <w:ind w:left="5191" w:hanging="360"/>
      </w:pPr>
    </w:lvl>
    <w:lvl w:ilvl="7" w:tplc="0C0C0019" w:tentative="1">
      <w:start w:val="1"/>
      <w:numFmt w:val="lowerLetter"/>
      <w:lvlText w:val="%8."/>
      <w:lvlJc w:val="left"/>
      <w:pPr>
        <w:ind w:left="5911" w:hanging="360"/>
      </w:pPr>
    </w:lvl>
    <w:lvl w:ilvl="8" w:tplc="0C0C001B" w:tentative="1">
      <w:start w:val="1"/>
      <w:numFmt w:val="lowerRoman"/>
      <w:lvlText w:val="%9."/>
      <w:lvlJc w:val="right"/>
      <w:pPr>
        <w:ind w:left="6631" w:hanging="180"/>
      </w:pPr>
    </w:lvl>
  </w:abstractNum>
  <w:abstractNum w:abstractNumId="14">
    <w:nsid w:val="5BDA145A"/>
    <w:multiLevelType w:val="hybridMultilevel"/>
    <w:tmpl w:val="5B089CB0"/>
    <w:lvl w:ilvl="0" w:tplc="0C0C0001">
      <w:start w:val="1"/>
      <w:numFmt w:val="bullet"/>
      <w:lvlText w:val=""/>
      <w:lvlJc w:val="left"/>
      <w:pPr>
        <w:ind w:left="3583" w:hanging="360"/>
      </w:pPr>
      <w:rPr>
        <w:rFonts w:ascii="Symbol" w:hAnsi="Symbol" w:hint="default"/>
      </w:rPr>
    </w:lvl>
    <w:lvl w:ilvl="1" w:tplc="0C0C0003" w:tentative="1">
      <w:start w:val="1"/>
      <w:numFmt w:val="bullet"/>
      <w:lvlText w:val="o"/>
      <w:lvlJc w:val="left"/>
      <w:pPr>
        <w:ind w:left="4303" w:hanging="360"/>
      </w:pPr>
      <w:rPr>
        <w:rFonts w:ascii="Courier New" w:hAnsi="Courier New" w:cs="Courier New" w:hint="default"/>
      </w:rPr>
    </w:lvl>
    <w:lvl w:ilvl="2" w:tplc="0C0C0005" w:tentative="1">
      <w:start w:val="1"/>
      <w:numFmt w:val="bullet"/>
      <w:lvlText w:val=""/>
      <w:lvlJc w:val="left"/>
      <w:pPr>
        <w:ind w:left="5023" w:hanging="360"/>
      </w:pPr>
      <w:rPr>
        <w:rFonts w:ascii="Wingdings" w:hAnsi="Wingdings" w:hint="default"/>
      </w:rPr>
    </w:lvl>
    <w:lvl w:ilvl="3" w:tplc="0C0C0001" w:tentative="1">
      <w:start w:val="1"/>
      <w:numFmt w:val="bullet"/>
      <w:lvlText w:val=""/>
      <w:lvlJc w:val="left"/>
      <w:pPr>
        <w:ind w:left="5743" w:hanging="360"/>
      </w:pPr>
      <w:rPr>
        <w:rFonts w:ascii="Symbol" w:hAnsi="Symbol" w:hint="default"/>
      </w:rPr>
    </w:lvl>
    <w:lvl w:ilvl="4" w:tplc="0C0C0003" w:tentative="1">
      <w:start w:val="1"/>
      <w:numFmt w:val="bullet"/>
      <w:lvlText w:val="o"/>
      <w:lvlJc w:val="left"/>
      <w:pPr>
        <w:ind w:left="6463" w:hanging="360"/>
      </w:pPr>
      <w:rPr>
        <w:rFonts w:ascii="Courier New" w:hAnsi="Courier New" w:cs="Courier New" w:hint="default"/>
      </w:rPr>
    </w:lvl>
    <w:lvl w:ilvl="5" w:tplc="0C0C0005" w:tentative="1">
      <w:start w:val="1"/>
      <w:numFmt w:val="bullet"/>
      <w:lvlText w:val=""/>
      <w:lvlJc w:val="left"/>
      <w:pPr>
        <w:ind w:left="7183" w:hanging="360"/>
      </w:pPr>
      <w:rPr>
        <w:rFonts w:ascii="Wingdings" w:hAnsi="Wingdings" w:hint="default"/>
      </w:rPr>
    </w:lvl>
    <w:lvl w:ilvl="6" w:tplc="0C0C0001" w:tentative="1">
      <w:start w:val="1"/>
      <w:numFmt w:val="bullet"/>
      <w:lvlText w:val=""/>
      <w:lvlJc w:val="left"/>
      <w:pPr>
        <w:ind w:left="7903" w:hanging="360"/>
      </w:pPr>
      <w:rPr>
        <w:rFonts w:ascii="Symbol" w:hAnsi="Symbol" w:hint="default"/>
      </w:rPr>
    </w:lvl>
    <w:lvl w:ilvl="7" w:tplc="0C0C0003" w:tentative="1">
      <w:start w:val="1"/>
      <w:numFmt w:val="bullet"/>
      <w:lvlText w:val="o"/>
      <w:lvlJc w:val="left"/>
      <w:pPr>
        <w:ind w:left="8623" w:hanging="360"/>
      </w:pPr>
      <w:rPr>
        <w:rFonts w:ascii="Courier New" w:hAnsi="Courier New" w:cs="Courier New" w:hint="default"/>
      </w:rPr>
    </w:lvl>
    <w:lvl w:ilvl="8" w:tplc="0C0C0005" w:tentative="1">
      <w:start w:val="1"/>
      <w:numFmt w:val="bullet"/>
      <w:lvlText w:val=""/>
      <w:lvlJc w:val="left"/>
      <w:pPr>
        <w:ind w:left="9343" w:hanging="360"/>
      </w:pPr>
      <w:rPr>
        <w:rFonts w:ascii="Wingdings" w:hAnsi="Wingdings" w:hint="default"/>
      </w:rPr>
    </w:lvl>
  </w:abstractNum>
  <w:abstractNum w:abstractNumId="15">
    <w:nsid w:val="5C474AD0"/>
    <w:multiLevelType w:val="hybridMultilevel"/>
    <w:tmpl w:val="B52E5426"/>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6">
    <w:nsid w:val="5E48410E"/>
    <w:multiLevelType w:val="hybridMultilevel"/>
    <w:tmpl w:val="0736FED2"/>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
    <w:nsid w:val="6A574A0A"/>
    <w:multiLevelType w:val="hybridMultilevel"/>
    <w:tmpl w:val="563CC4F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nsid w:val="70AB2E62"/>
    <w:multiLevelType w:val="hybridMultilevel"/>
    <w:tmpl w:val="36BAE84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nsid w:val="72114A52"/>
    <w:multiLevelType w:val="hybridMultilevel"/>
    <w:tmpl w:val="DC10141E"/>
    <w:lvl w:ilvl="0" w:tplc="0C0C0001">
      <w:start w:val="1"/>
      <w:numFmt w:val="bullet"/>
      <w:lvlText w:val=""/>
      <w:lvlJc w:val="left"/>
      <w:pPr>
        <w:ind w:left="776" w:hanging="360"/>
      </w:pPr>
      <w:rPr>
        <w:rFonts w:ascii="Symbol" w:hAnsi="Symbol" w:hint="default"/>
      </w:rPr>
    </w:lvl>
    <w:lvl w:ilvl="1" w:tplc="0C0C0003" w:tentative="1">
      <w:start w:val="1"/>
      <w:numFmt w:val="bullet"/>
      <w:lvlText w:val="o"/>
      <w:lvlJc w:val="left"/>
      <w:pPr>
        <w:ind w:left="1496" w:hanging="360"/>
      </w:pPr>
      <w:rPr>
        <w:rFonts w:ascii="Courier New" w:hAnsi="Courier New" w:cs="Courier New" w:hint="default"/>
      </w:rPr>
    </w:lvl>
    <w:lvl w:ilvl="2" w:tplc="0C0C0005" w:tentative="1">
      <w:start w:val="1"/>
      <w:numFmt w:val="bullet"/>
      <w:lvlText w:val=""/>
      <w:lvlJc w:val="left"/>
      <w:pPr>
        <w:ind w:left="2216" w:hanging="360"/>
      </w:pPr>
      <w:rPr>
        <w:rFonts w:ascii="Wingdings" w:hAnsi="Wingdings" w:hint="default"/>
      </w:rPr>
    </w:lvl>
    <w:lvl w:ilvl="3" w:tplc="0C0C0001" w:tentative="1">
      <w:start w:val="1"/>
      <w:numFmt w:val="bullet"/>
      <w:lvlText w:val=""/>
      <w:lvlJc w:val="left"/>
      <w:pPr>
        <w:ind w:left="2936" w:hanging="360"/>
      </w:pPr>
      <w:rPr>
        <w:rFonts w:ascii="Symbol" w:hAnsi="Symbol" w:hint="default"/>
      </w:rPr>
    </w:lvl>
    <w:lvl w:ilvl="4" w:tplc="0C0C0003" w:tentative="1">
      <w:start w:val="1"/>
      <w:numFmt w:val="bullet"/>
      <w:lvlText w:val="o"/>
      <w:lvlJc w:val="left"/>
      <w:pPr>
        <w:ind w:left="3656" w:hanging="360"/>
      </w:pPr>
      <w:rPr>
        <w:rFonts w:ascii="Courier New" w:hAnsi="Courier New" w:cs="Courier New" w:hint="default"/>
      </w:rPr>
    </w:lvl>
    <w:lvl w:ilvl="5" w:tplc="0C0C0005" w:tentative="1">
      <w:start w:val="1"/>
      <w:numFmt w:val="bullet"/>
      <w:lvlText w:val=""/>
      <w:lvlJc w:val="left"/>
      <w:pPr>
        <w:ind w:left="4376" w:hanging="360"/>
      </w:pPr>
      <w:rPr>
        <w:rFonts w:ascii="Wingdings" w:hAnsi="Wingdings" w:hint="default"/>
      </w:rPr>
    </w:lvl>
    <w:lvl w:ilvl="6" w:tplc="0C0C0001" w:tentative="1">
      <w:start w:val="1"/>
      <w:numFmt w:val="bullet"/>
      <w:lvlText w:val=""/>
      <w:lvlJc w:val="left"/>
      <w:pPr>
        <w:ind w:left="5096" w:hanging="360"/>
      </w:pPr>
      <w:rPr>
        <w:rFonts w:ascii="Symbol" w:hAnsi="Symbol" w:hint="default"/>
      </w:rPr>
    </w:lvl>
    <w:lvl w:ilvl="7" w:tplc="0C0C0003" w:tentative="1">
      <w:start w:val="1"/>
      <w:numFmt w:val="bullet"/>
      <w:lvlText w:val="o"/>
      <w:lvlJc w:val="left"/>
      <w:pPr>
        <w:ind w:left="5816" w:hanging="360"/>
      </w:pPr>
      <w:rPr>
        <w:rFonts w:ascii="Courier New" w:hAnsi="Courier New" w:cs="Courier New" w:hint="default"/>
      </w:rPr>
    </w:lvl>
    <w:lvl w:ilvl="8" w:tplc="0C0C0005" w:tentative="1">
      <w:start w:val="1"/>
      <w:numFmt w:val="bullet"/>
      <w:lvlText w:val=""/>
      <w:lvlJc w:val="left"/>
      <w:pPr>
        <w:ind w:left="6536" w:hanging="360"/>
      </w:pPr>
      <w:rPr>
        <w:rFonts w:ascii="Wingdings" w:hAnsi="Wingdings" w:hint="default"/>
      </w:rPr>
    </w:lvl>
  </w:abstractNum>
  <w:abstractNum w:abstractNumId="20">
    <w:nsid w:val="743F7242"/>
    <w:multiLevelType w:val="hybridMultilevel"/>
    <w:tmpl w:val="34306E9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nsid w:val="77B64C4C"/>
    <w:multiLevelType w:val="hybridMultilevel"/>
    <w:tmpl w:val="8AB01470"/>
    <w:lvl w:ilvl="0" w:tplc="0C0C000F">
      <w:start w:val="1"/>
      <w:numFmt w:val="decimal"/>
      <w:lvlText w:val="%1."/>
      <w:lvlJc w:val="left"/>
      <w:pPr>
        <w:ind w:left="780" w:hanging="360"/>
      </w:pPr>
    </w:lvl>
    <w:lvl w:ilvl="1" w:tplc="0C0C0019" w:tentative="1">
      <w:start w:val="1"/>
      <w:numFmt w:val="lowerLetter"/>
      <w:lvlText w:val="%2."/>
      <w:lvlJc w:val="left"/>
      <w:pPr>
        <w:ind w:left="1500" w:hanging="360"/>
      </w:pPr>
    </w:lvl>
    <w:lvl w:ilvl="2" w:tplc="0C0C001B" w:tentative="1">
      <w:start w:val="1"/>
      <w:numFmt w:val="lowerRoman"/>
      <w:lvlText w:val="%3."/>
      <w:lvlJc w:val="right"/>
      <w:pPr>
        <w:ind w:left="2220" w:hanging="180"/>
      </w:pPr>
    </w:lvl>
    <w:lvl w:ilvl="3" w:tplc="0C0C000F" w:tentative="1">
      <w:start w:val="1"/>
      <w:numFmt w:val="decimal"/>
      <w:lvlText w:val="%4."/>
      <w:lvlJc w:val="left"/>
      <w:pPr>
        <w:ind w:left="2940" w:hanging="360"/>
      </w:pPr>
    </w:lvl>
    <w:lvl w:ilvl="4" w:tplc="0C0C0019" w:tentative="1">
      <w:start w:val="1"/>
      <w:numFmt w:val="lowerLetter"/>
      <w:lvlText w:val="%5."/>
      <w:lvlJc w:val="left"/>
      <w:pPr>
        <w:ind w:left="3660" w:hanging="360"/>
      </w:pPr>
    </w:lvl>
    <w:lvl w:ilvl="5" w:tplc="0C0C001B" w:tentative="1">
      <w:start w:val="1"/>
      <w:numFmt w:val="lowerRoman"/>
      <w:lvlText w:val="%6."/>
      <w:lvlJc w:val="right"/>
      <w:pPr>
        <w:ind w:left="4380" w:hanging="180"/>
      </w:pPr>
    </w:lvl>
    <w:lvl w:ilvl="6" w:tplc="0C0C000F" w:tentative="1">
      <w:start w:val="1"/>
      <w:numFmt w:val="decimal"/>
      <w:lvlText w:val="%7."/>
      <w:lvlJc w:val="left"/>
      <w:pPr>
        <w:ind w:left="5100" w:hanging="360"/>
      </w:pPr>
    </w:lvl>
    <w:lvl w:ilvl="7" w:tplc="0C0C0019" w:tentative="1">
      <w:start w:val="1"/>
      <w:numFmt w:val="lowerLetter"/>
      <w:lvlText w:val="%8."/>
      <w:lvlJc w:val="left"/>
      <w:pPr>
        <w:ind w:left="5820" w:hanging="360"/>
      </w:pPr>
    </w:lvl>
    <w:lvl w:ilvl="8" w:tplc="0C0C001B" w:tentative="1">
      <w:start w:val="1"/>
      <w:numFmt w:val="lowerRoman"/>
      <w:lvlText w:val="%9."/>
      <w:lvlJc w:val="right"/>
      <w:pPr>
        <w:ind w:left="6540" w:hanging="180"/>
      </w:pPr>
    </w:lvl>
  </w:abstractNum>
  <w:abstractNum w:abstractNumId="22">
    <w:nsid w:val="7C7C0020"/>
    <w:multiLevelType w:val="hybridMultilevel"/>
    <w:tmpl w:val="09185B94"/>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
    <w:nsid w:val="7CBD2D13"/>
    <w:multiLevelType w:val="hybridMultilevel"/>
    <w:tmpl w:val="B6C637BA"/>
    <w:lvl w:ilvl="0" w:tplc="0C0C0001">
      <w:start w:val="1"/>
      <w:numFmt w:val="bullet"/>
      <w:lvlText w:val=""/>
      <w:lvlJc w:val="left"/>
      <w:pPr>
        <w:ind w:left="2130" w:hanging="360"/>
      </w:pPr>
      <w:rPr>
        <w:rFonts w:ascii="Symbol" w:hAnsi="Symbol" w:hint="default"/>
      </w:rPr>
    </w:lvl>
    <w:lvl w:ilvl="1" w:tplc="0C0C0003" w:tentative="1">
      <w:start w:val="1"/>
      <w:numFmt w:val="bullet"/>
      <w:lvlText w:val="o"/>
      <w:lvlJc w:val="left"/>
      <w:pPr>
        <w:ind w:left="2850" w:hanging="360"/>
      </w:pPr>
      <w:rPr>
        <w:rFonts w:ascii="Courier New" w:hAnsi="Courier New" w:cs="Courier New" w:hint="default"/>
      </w:rPr>
    </w:lvl>
    <w:lvl w:ilvl="2" w:tplc="0C0C0005" w:tentative="1">
      <w:start w:val="1"/>
      <w:numFmt w:val="bullet"/>
      <w:lvlText w:val=""/>
      <w:lvlJc w:val="left"/>
      <w:pPr>
        <w:ind w:left="3570" w:hanging="360"/>
      </w:pPr>
      <w:rPr>
        <w:rFonts w:ascii="Wingdings" w:hAnsi="Wingdings" w:hint="default"/>
      </w:rPr>
    </w:lvl>
    <w:lvl w:ilvl="3" w:tplc="0C0C0001" w:tentative="1">
      <w:start w:val="1"/>
      <w:numFmt w:val="bullet"/>
      <w:lvlText w:val=""/>
      <w:lvlJc w:val="left"/>
      <w:pPr>
        <w:ind w:left="4290" w:hanging="360"/>
      </w:pPr>
      <w:rPr>
        <w:rFonts w:ascii="Symbol" w:hAnsi="Symbol" w:hint="default"/>
      </w:rPr>
    </w:lvl>
    <w:lvl w:ilvl="4" w:tplc="0C0C0003" w:tentative="1">
      <w:start w:val="1"/>
      <w:numFmt w:val="bullet"/>
      <w:lvlText w:val="o"/>
      <w:lvlJc w:val="left"/>
      <w:pPr>
        <w:ind w:left="5010" w:hanging="360"/>
      </w:pPr>
      <w:rPr>
        <w:rFonts w:ascii="Courier New" w:hAnsi="Courier New" w:cs="Courier New" w:hint="default"/>
      </w:rPr>
    </w:lvl>
    <w:lvl w:ilvl="5" w:tplc="0C0C0005" w:tentative="1">
      <w:start w:val="1"/>
      <w:numFmt w:val="bullet"/>
      <w:lvlText w:val=""/>
      <w:lvlJc w:val="left"/>
      <w:pPr>
        <w:ind w:left="5730" w:hanging="360"/>
      </w:pPr>
      <w:rPr>
        <w:rFonts w:ascii="Wingdings" w:hAnsi="Wingdings" w:hint="default"/>
      </w:rPr>
    </w:lvl>
    <w:lvl w:ilvl="6" w:tplc="0C0C0001" w:tentative="1">
      <w:start w:val="1"/>
      <w:numFmt w:val="bullet"/>
      <w:lvlText w:val=""/>
      <w:lvlJc w:val="left"/>
      <w:pPr>
        <w:ind w:left="6450" w:hanging="360"/>
      </w:pPr>
      <w:rPr>
        <w:rFonts w:ascii="Symbol" w:hAnsi="Symbol" w:hint="default"/>
      </w:rPr>
    </w:lvl>
    <w:lvl w:ilvl="7" w:tplc="0C0C0003" w:tentative="1">
      <w:start w:val="1"/>
      <w:numFmt w:val="bullet"/>
      <w:lvlText w:val="o"/>
      <w:lvlJc w:val="left"/>
      <w:pPr>
        <w:ind w:left="7170" w:hanging="360"/>
      </w:pPr>
      <w:rPr>
        <w:rFonts w:ascii="Courier New" w:hAnsi="Courier New" w:cs="Courier New" w:hint="default"/>
      </w:rPr>
    </w:lvl>
    <w:lvl w:ilvl="8" w:tplc="0C0C0005" w:tentative="1">
      <w:start w:val="1"/>
      <w:numFmt w:val="bullet"/>
      <w:lvlText w:val=""/>
      <w:lvlJc w:val="left"/>
      <w:pPr>
        <w:ind w:left="7890" w:hanging="360"/>
      </w:pPr>
      <w:rPr>
        <w:rFonts w:ascii="Wingdings" w:hAnsi="Wingdings" w:hint="default"/>
      </w:rPr>
    </w:lvl>
  </w:abstractNum>
  <w:num w:numId="1">
    <w:abstractNumId w:val="8"/>
  </w:num>
  <w:num w:numId="2">
    <w:abstractNumId w:val="4"/>
  </w:num>
  <w:num w:numId="3">
    <w:abstractNumId w:val="2"/>
  </w:num>
  <w:num w:numId="4">
    <w:abstractNumId w:val="6"/>
  </w:num>
  <w:num w:numId="5">
    <w:abstractNumId w:val="7"/>
  </w:num>
  <w:num w:numId="6">
    <w:abstractNumId w:val="19"/>
  </w:num>
  <w:num w:numId="7">
    <w:abstractNumId w:val="22"/>
  </w:num>
  <w:num w:numId="8">
    <w:abstractNumId w:val="11"/>
  </w:num>
  <w:num w:numId="9">
    <w:abstractNumId w:val="15"/>
  </w:num>
  <w:num w:numId="10">
    <w:abstractNumId w:val="21"/>
  </w:num>
  <w:num w:numId="11">
    <w:abstractNumId w:val="23"/>
  </w:num>
  <w:num w:numId="12">
    <w:abstractNumId w:val="18"/>
  </w:num>
  <w:num w:numId="13">
    <w:abstractNumId w:val="0"/>
  </w:num>
  <w:num w:numId="14">
    <w:abstractNumId w:val="1"/>
  </w:num>
  <w:num w:numId="15">
    <w:abstractNumId w:val="3"/>
  </w:num>
  <w:num w:numId="16">
    <w:abstractNumId w:val="17"/>
  </w:num>
  <w:num w:numId="17">
    <w:abstractNumId w:val="13"/>
  </w:num>
  <w:num w:numId="18">
    <w:abstractNumId w:val="9"/>
  </w:num>
  <w:num w:numId="19">
    <w:abstractNumId w:val="5"/>
  </w:num>
  <w:num w:numId="20">
    <w:abstractNumId w:val="14"/>
  </w:num>
  <w:num w:numId="21">
    <w:abstractNumId w:val="12"/>
  </w:num>
  <w:num w:numId="22">
    <w:abstractNumId w:val="20"/>
  </w:num>
  <w:num w:numId="23">
    <w:abstractNumId w:val="16"/>
  </w:num>
  <w:num w:numId="2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A7C96"/>
    <w:rsid w:val="00002FDA"/>
    <w:rsid w:val="00005B20"/>
    <w:rsid w:val="00006233"/>
    <w:rsid w:val="00007C2A"/>
    <w:rsid w:val="0001137A"/>
    <w:rsid w:val="00034910"/>
    <w:rsid w:val="00034F78"/>
    <w:rsid w:val="0003718D"/>
    <w:rsid w:val="00042CA7"/>
    <w:rsid w:val="00043034"/>
    <w:rsid w:val="00043874"/>
    <w:rsid w:val="00065110"/>
    <w:rsid w:val="0007578E"/>
    <w:rsid w:val="00077C6E"/>
    <w:rsid w:val="00091D0A"/>
    <w:rsid w:val="00091F63"/>
    <w:rsid w:val="000A7C96"/>
    <w:rsid w:val="000C081A"/>
    <w:rsid w:val="000C254C"/>
    <w:rsid w:val="000C38BC"/>
    <w:rsid w:val="000C602A"/>
    <w:rsid w:val="000C71C0"/>
    <w:rsid w:val="000C7BB3"/>
    <w:rsid w:val="00100227"/>
    <w:rsid w:val="00107BAA"/>
    <w:rsid w:val="001112F6"/>
    <w:rsid w:val="00116C7F"/>
    <w:rsid w:val="00122CAA"/>
    <w:rsid w:val="0012604F"/>
    <w:rsid w:val="00136B71"/>
    <w:rsid w:val="00140EDC"/>
    <w:rsid w:val="0014459C"/>
    <w:rsid w:val="00145B4F"/>
    <w:rsid w:val="0015477D"/>
    <w:rsid w:val="0017026F"/>
    <w:rsid w:val="001918AB"/>
    <w:rsid w:val="00193DAD"/>
    <w:rsid w:val="001A0287"/>
    <w:rsid w:val="001B14CA"/>
    <w:rsid w:val="001D3C4E"/>
    <w:rsid w:val="001D4168"/>
    <w:rsid w:val="001F17F0"/>
    <w:rsid w:val="001F2EFF"/>
    <w:rsid w:val="001F3EFB"/>
    <w:rsid w:val="001F7951"/>
    <w:rsid w:val="0020443B"/>
    <w:rsid w:val="0021623C"/>
    <w:rsid w:val="00217EA8"/>
    <w:rsid w:val="00222384"/>
    <w:rsid w:val="0023284A"/>
    <w:rsid w:val="00233CF2"/>
    <w:rsid w:val="00275AC9"/>
    <w:rsid w:val="00276AF6"/>
    <w:rsid w:val="002959C7"/>
    <w:rsid w:val="002A2173"/>
    <w:rsid w:val="002A6CD8"/>
    <w:rsid w:val="002B07E5"/>
    <w:rsid w:val="002B314B"/>
    <w:rsid w:val="002B44FA"/>
    <w:rsid w:val="002B649A"/>
    <w:rsid w:val="002C14F2"/>
    <w:rsid w:val="002C2606"/>
    <w:rsid w:val="002D1F9F"/>
    <w:rsid w:val="002D500E"/>
    <w:rsid w:val="002E0C97"/>
    <w:rsid w:val="002F11A8"/>
    <w:rsid w:val="002F421A"/>
    <w:rsid w:val="00300105"/>
    <w:rsid w:val="00306268"/>
    <w:rsid w:val="003159C1"/>
    <w:rsid w:val="00317FF9"/>
    <w:rsid w:val="00320AA8"/>
    <w:rsid w:val="00332015"/>
    <w:rsid w:val="00347618"/>
    <w:rsid w:val="00347B56"/>
    <w:rsid w:val="0035099B"/>
    <w:rsid w:val="00361C89"/>
    <w:rsid w:val="003774AC"/>
    <w:rsid w:val="00384586"/>
    <w:rsid w:val="003C061C"/>
    <w:rsid w:val="003D0D94"/>
    <w:rsid w:val="003D5299"/>
    <w:rsid w:val="003E0D6F"/>
    <w:rsid w:val="003E33AB"/>
    <w:rsid w:val="003E34D1"/>
    <w:rsid w:val="003E3739"/>
    <w:rsid w:val="003E7F5B"/>
    <w:rsid w:val="003F0B07"/>
    <w:rsid w:val="004006DA"/>
    <w:rsid w:val="00403522"/>
    <w:rsid w:val="004044A5"/>
    <w:rsid w:val="00406930"/>
    <w:rsid w:val="00413521"/>
    <w:rsid w:val="00417024"/>
    <w:rsid w:val="00417D17"/>
    <w:rsid w:val="004234E8"/>
    <w:rsid w:val="00424AAD"/>
    <w:rsid w:val="00424EF6"/>
    <w:rsid w:val="004348D6"/>
    <w:rsid w:val="0044213A"/>
    <w:rsid w:val="00442EA5"/>
    <w:rsid w:val="00444D26"/>
    <w:rsid w:val="00445C88"/>
    <w:rsid w:val="00456893"/>
    <w:rsid w:val="00460C26"/>
    <w:rsid w:val="00470433"/>
    <w:rsid w:val="004740A2"/>
    <w:rsid w:val="00474337"/>
    <w:rsid w:val="00490119"/>
    <w:rsid w:val="004A1235"/>
    <w:rsid w:val="004A40CF"/>
    <w:rsid w:val="004B2FB7"/>
    <w:rsid w:val="004C7D8F"/>
    <w:rsid w:val="004C7E82"/>
    <w:rsid w:val="004D09E7"/>
    <w:rsid w:val="004D1882"/>
    <w:rsid w:val="004D350A"/>
    <w:rsid w:val="004D4A7D"/>
    <w:rsid w:val="004D7F20"/>
    <w:rsid w:val="004E0D14"/>
    <w:rsid w:val="004F0177"/>
    <w:rsid w:val="004F03D9"/>
    <w:rsid w:val="004F6260"/>
    <w:rsid w:val="004F63D3"/>
    <w:rsid w:val="004F7209"/>
    <w:rsid w:val="00502B2D"/>
    <w:rsid w:val="00520CC4"/>
    <w:rsid w:val="005368C5"/>
    <w:rsid w:val="005501C7"/>
    <w:rsid w:val="005608F8"/>
    <w:rsid w:val="00563E22"/>
    <w:rsid w:val="00565A0F"/>
    <w:rsid w:val="005758CB"/>
    <w:rsid w:val="00585173"/>
    <w:rsid w:val="005A7DC6"/>
    <w:rsid w:val="005B1105"/>
    <w:rsid w:val="005C149B"/>
    <w:rsid w:val="005D03BE"/>
    <w:rsid w:val="005D2F88"/>
    <w:rsid w:val="005D75AD"/>
    <w:rsid w:val="005E76BE"/>
    <w:rsid w:val="005F12C3"/>
    <w:rsid w:val="005F2C12"/>
    <w:rsid w:val="005F57F7"/>
    <w:rsid w:val="0061515D"/>
    <w:rsid w:val="00616B26"/>
    <w:rsid w:val="00616F6A"/>
    <w:rsid w:val="00617C4C"/>
    <w:rsid w:val="00623D80"/>
    <w:rsid w:val="0063478F"/>
    <w:rsid w:val="00656649"/>
    <w:rsid w:val="00674C7D"/>
    <w:rsid w:val="0068195F"/>
    <w:rsid w:val="00691DC9"/>
    <w:rsid w:val="00697B66"/>
    <w:rsid w:val="006B2913"/>
    <w:rsid w:val="006B64BE"/>
    <w:rsid w:val="006C6EA1"/>
    <w:rsid w:val="006D347A"/>
    <w:rsid w:val="006E1E40"/>
    <w:rsid w:val="006E44D2"/>
    <w:rsid w:val="006E64C8"/>
    <w:rsid w:val="006F642A"/>
    <w:rsid w:val="00702056"/>
    <w:rsid w:val="00734A96"/>
    <w:rsid w:val="0074680C"/>
    <w:rsid w:val="007636A5"/>
    <w:rsid w:val="00792A97"/>
    <w:rsid w:val="00796F3E"/>
    <w:rsid w:val="007A1751"/>
    <w:rsid w:val="007A45E2"/>
    <w:rsid w:val="007B076C"/>
    <w:rsid w:val="007B3458"/>
    <w:rsid w:val="007E6D2E"/>
    <w:rsid w:val="007F4106"/>
    <w:rsid w:val="007F6B20"/>
    <w:rsid w:val="007F792A"/>
    <w:rsid w:val="00806452"/>
    <w:rsid w:val="0081721D"/>
    <w:rsid w:val="0082041F"/>
    <w:rsid w:val="008259CC"/>
    <w:rsid w:val="008266B4"/>
    <w:rsid w:val="00827721"/>
    <w:rsid w:val="0083276B"/>
    <w:rsid w:val="008366AC"/>
    <w:rsid w:val="00843920"/>
    <w:rsid w:val="0084542E"/>
    <w:rsid w:val="00850146"/>
    <w:rsid w:val="0089225B"/>
    <w:rsid w:val="008A2E8E"/>
    <w:rsid w:val="008A2FDD"/>
    <w:rsid w:val="008A3E87"/>
    <w:rsid w:val="008B1E96"/>
    <w:rsid w:val="008C145B"/>
    <w:rsid w:val="008C328C"/>
    <w:rsid w:val="008C535D"/>
    <w:rsid w:val="008C574F"/>
    <w:rsid w:val="008D1945"/>
    <w:rsid w:val="008D6D42"/>
    <w:rsid w:val="008F54C5"/>
    <w:rsid w:val="008F6B55"/>
    <w:rsid w:val="00910E71"/>
    <w:rsid w:val="00914DF9"/>
    <w:rsid w:val="00924F3E"/>
    <w:rsid w:val="00931005"/>
    <w:rsid w:val="00936993"/>
    <w:rsid w:val="00941006"/>
    <w:rsid w:val="009668ED"/>
    <w:rsid w:val="009702D2"/>
    <w:rsid w:val="009707D5"/>
    <w:rsid w:val="009743CF"/>
    <w:rsid w:val="009816F9"/>
    <w:rsid w:val="00982005"/>
    <w:rsid w:val="009963C1"/>
    <w:rsid w:val="009A0A16"/>
    <w:rsid w:val="009A2BC4"/>
    <w:rsid w:val="009B5F04"/>
    <w:rsid w:val="009C0EC4"/>
    <w:rsid w:val="009C72B6"/>
    <w:rsid w:val="009E1517"/>
    <w:rsid w:val="009E3CEF"/>
    <w:rsid w:val="009E75AE"/>
    <w:rsid w:val="009F3DDE"/>
    <w:rsid w:val="009F4972"/>
    <w:rsid w:val="009F5F79"/>
    <w:rsid w:val="009F768E"/>
    <w:rsid w:val="00A07A11"/>
    <w:rsid w:val="00A14E44"/>
    <w:rsid w:val="00A23291"/>
    <w:rsid w:val="00A253FE"/>
    <w:rsid w:val="00A257F8"/>
    <w:rsid w:val="00A33E2A"/>
    <w:rsid w:val="00A54D0B"/>
    <w:rsid w:val="00A6779F"/>
    <w:rsid w:val="00A67D7E"/>
    <w:rsid w:val="00A77123"/>
    <w:rsid w:val="00A8046A"/>
    <w:rsid w:val="00A91F47"/>
    <w:rsid w:val="00A93525"/>
    <w:rsid w:val="00AA299A"/>
    <w:rsid w:val="00AA7435"/>
    <w:rsid w:val="00AB065F"/>
    <w:rsid w:val="00AB3D26"/>
    <w:rsid w:val="00AC2B0D"/>
    <w:rsid w:val="00AC4992"/>
    <w:rsid w:val="00AC7CE0"/>
    <w:rsid w:val="00AD28FB"/>
    <w:rsid w:val="00AF5D89"/>
    <w:rsid w:val="00B04593"/>
    <w:rsid w:val="00B1271E"/>
    <w:rsid w:val="00B13E18"/>
    <w:rsid w:val="00B32278"/>
    <w:rsid w:val="00B323BF"/>
    <w:rsid w:val="00B33C8B"/>
    <w:rsid w:val="00B35AC3"/>
    <w:rsid w:val="00B41327"/>
    <w:rsid w:val="00B4501A"/>
    <w:rsid w:val="00B5279E"/>
    <w:rsid w:val="00B55653"/>
    <w:rsid w:val="00B70A22"/>
    <w:rsid w:val="00B70B7B"/>
    <w:rsid w:val="00B85337"/>
    <w:rsid w:val="00B862F6"/>
    <w:rsid w:val="00BA2E3A"/>
    <w:rsid w:val="00BA618F"/>
    <w:rsid w:val="00BA7EC5"/>
    <w:rsid w:val="00BB5E8C"/>
    <w:rsid w:val="00BE47F0"/>
    <w:rsid w:val="00BF61AC"/>
    <w:rsid w:val="00C2778D"/>
    <w:rsid w:val="00C333C1"/>
    <w:rsid w:val="00C35ACD"/>
    <w:rsid w:val="00C370C7"/>
    <w:rsid w:val="00C515E5"/>
    <w:rsid w:val="00C6425D"/>
    <w:rsid w:val="00C7705F"/>
    <w:rsid w:val="00C83AD0"/>
    <w:rsid w:val="00CB291C"/>
    <w:rsid w:val="00CB2AA1"/>
    <w:rsid w:val="00CB6CB7"/>
    <w:rsid w:val="00CB7C26"/>
    <w:rsid w:val="00CE38DD"/>
    <w:rsid w:val="00CE41DE"/>
    <w:rsid w:val="00CE5CAF"/>
    <w:rsid w:val="00D125F1"/>
    <w:rsid w:val="00D13019"/>
    <w:rsid w:val="00D15FC6"/>
    <w:rsid w:val="00D252EF"/>
    <w:rsid w:val="00D35DEF"/>
    <w:rsid w:val="00D46040"/>
    <w:rsid w:val="00D47CEB"/>
    <w:rsid w:val="00D519FB"/>
    <w:rsid w:val="00D61A23"/>
    <w:rsid w:val="00D72073"/>
    <w:rsid w:val="00D7383E"/>
    <w:rsid w:val="00D75994"/>
    <w:rsid w:val="00D90B82"/>
    <w:rsid w:val="00D94A2E"/>
    <w:rsid w:val="00DC3527"/>
    <w:rsid w:val="00DC49AC"/>
    <w:rsid w:val="00DF2828"/>
    <w:rsid w:val="00DF6166"/>
    <w:rsid w:val="00DF795F"/>
    <w:rsid w:val="00DF7B0F"/>
    <w:rsid w:val="00E129C7"/>
    <w:rsid w:val="00E16964"/>
    <w:rsid w:val="00E22332"/>
    <w:rsid w:val="00E239F8"/>
    <w:rsid w:val="00E26949"/>
    <w:rsid w:val="00E34917"/>
    <w:rsid w:val="00E42875"/>
    <w:rsid w:val="00E44313"/>
    <w:rsid w:val="00E70FD1"/>
    <w:rsid w:val="00E82CF2"/>
    <w:rsid w:val="00E83158"/>
    <w:rsid w:val="00EB0691"/>
    <w:rsid w:val="00EB393C"/>
    <w:rsid w:val="00EB5FE9"/>
    <w:rsid w:val="00EC5C42"/>
    <w:rsid w:val="00F03173"/>
    <w:rsid w:val="00F133CA"/>
    <w:rsid w:val="00F24EAD"/>
    <w:rsid w:val="00F524BB"/>
    <w:rsid w:val="00F52A16"/>
    <w:rsid w:val="00F558F1"/>
    <w:rsid w:val="00F62C8F"/>
    <w:rsid w:val="00F62D86"/>
    <w:rsid w:val="00F70FA3"/>
    <w:rsid w:val="00F7205B"/>
    <w:rsid w:val="00F72786"/>
    <w:rsid w:val="00F7512A"/>
    <w:rsid w:val="00F94795"/>
    <w:rsid w:val="00FA5670"/>
    <w:rsid w:val="00FB2BD7"/>
    <w:rsid w:val="00FC12F4"/>
    <w:rsid w:val="00FC6A24"/>
    <w:rsid w:val="00FD3701"/>
    <w:rsid w:val="00FD58BB"/>
    <w:rsid w:val="00FD5A8C"/>
    <w:rsid w:val="00FD6BC6"/>
    <w:rsid w:val="00FE52BC"/>
    <w:rsid w:val="00FF169D"/>
    <w:rsid w:val="00FF3804"/>
    <w:rsid w:val="00FF41E0"/>
    <w:rsid w:val="00FF73B3"/>
    <w:rsid w:val="00FF7903"/>
  </w:rsids>
  <m:mathPr>
    <m:mathFont m:val="Cambria Math"/>
    <m:brkBin m:val="before"/>
    <m:brkBinSub m:val="--"/>
    <m:smallFrac m:val="off"/>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fillcolor="none" strokecolor="red"/>
    </o:shapedefaults>
    <o:shapelayout v:ext="edit">
      <o:idmap v:ext="edit" data="1"/>
      <o:rules v:ext="edit">
        <o:r id="V:Rule7" type="connector" idref="#_x0000_s1044"/>
        <o:r id="V:Rule8" type="connector" idref="#_x0000_s1051"/>
        <o:r id="V:Rule9" type="connector" idref="#_x0000_s1047"/>
        <o:r id="V:Rule10" type="connector" idref="#_x0000_s1046"/>
        <o:r id="V:Rule11" type="connector" idref="#_x0000_s1045"/>
        <o:r id="V:Rule12" type="connector"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7B56"/>
    <w:pPr>
      <w:spacing w:before="240" w:after="440"/>
      <w:jc w:val="both"/>
    </w:pPr>
    <w:rPr>
      <w:sz w:val="24"/>
    </w:rPr>
  </w:style>
  <w:style w:type="paragraph" w:styleId="Titre1">
    <w:name w:val="heading 1"/>
    <w:basedOn w:val="Normal"/>
    <w:next w:val="Normal"/>
    <w:link w:val="Titre1Car"/>
    <w:uiPriority w:val="9"/>
    <w:qFormat/>
    <w:rsid w:val="005F12C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24EA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0A7C9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A7C96"/>
    <w:rPr>
      <w:rFonts w:ascii="Tahoma" w:hAnsi="Tahoma" w:cs="Tahoma"/>
      <w:sz w:val="16"/>
      <w:szCs w:val="16"/>
    </w:rPr>
  </w:style>
  <w:style w:type="character" w:customStyle="1" w:styleId="Titre1Car">
    <w:name w:val="Titre 1 Car"/>
    <w:basedOn w:val="Policepardfaut"/>
    <w:link w:val="Titre1"/>
    <w:uiPriority w:val="9"/>
    <w:rsid w:val="005F12C3"/>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semiHidden/>
    <w:unhideWhenUsed/>
    <w:qFormat/>
    <w:rsid w:val="005F12C3"/>
    <w:pPr>
      <w:outlineLvl w:val="9"/>
    </w:pPr>
    <w:rPr>
      <w:lang w:val="fr-FR"/>
    </w:rPr>
  </w:style>
  <w:style w:type="paragraph" w:styleId="TM1">
    <w:name w:val="toc 1"/>
    <w:basedOn w:val="Normal"/>
    <w:next w:val="Normal"/>
    <w:autoRedefine/>
    <w:uiPriority w:val="39"/>
    <w:unhideWhenUsed/>
    <w:rsid w:val="00470433"/>
    <w:pPr>
      <w:tabs>
        <w:tab w:val="right" w:leader="dot" w:pos="8630"/>
      </w:tabs>
      <w:spacing w:after="100"/>
    </w:pPr>
    <w:rPr>
      <w:b/>
      <w:noProof/>
      <w:sz w:val="32"/>
      <w:lang w:val="en-CA"/>
    </w:rPr>
  </w:style>
  <w:style w:type="character" w:styleId="Lienhypertexte">
    <w:name w:val="Hyperlink"/>
    <w:basedOn w:val="Policepardfaut"/>
    <w:uiPriority w:val="99"/>
    <w:unhideWhenUsed/>
    <w:rsid w:val="005F12C3"/>
    <w:rPr>
      <w:color w:val="0000FF" w:themeColor="hyperlink"/>
      <w:u w:val="single"/>
    </w:rPr>
  </w:style>
  <w:style w:type="paragraph" w:styleId="Notedebasdepage">
    <w:name w:val="footnote text"/>
    <w:basedOn w:val="Normal"/>
    <w:link w:val="NotedebasdepageCar"/>
    <w:uiPriority w:val="99"/>
    <w:semiHidden/>
    <w:unhideWhenUsed/>
    <w:rsid w:val="005F12C3"/>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5F12C3"/>
    <w:rPr>
      <w:sz w:val="20"/>
      <w:szCs w:val="20"/>
    </w:rPr>
  </w:style>
  <w:style w:type="character" w:styleId="Appelnotedebasdep">
    <w:name w:val="footnote reference"/>
    <w:basedOn w:val="Policepardfaut"/>
    <w:uiPriority w:val="99"/>
    <w:semiHidden/>
    <w:unhideWhenUsed/>
    <w:rsid w:val="005F12C3"/>
    <w:rPr>
      <w:vertAlign w:val="superscript"/>
    </w:rPr>
  </w:style>
  <w:style w:type="paragraph" w:styleId="En-tte">
    <w:name w:val="header"/>
    <w:basedOn w:val="Normal"/>
    <w:link w:val="En-tteCar"/>
    <w:uiPriority w:val="99"/>
    <w:semiHidden/>
    <w:unhideWhenUsed/>
    <w:rsid w:val="0001137A"/>
    <w:pPr>
      <w:tabs>
        <w:tab w:val="center" w:pos="4320"/>
        <w:tab w:val="right" w:pos="8640"/>
      </w:tabs>
      <w:spacing w:after="0" w:line="240" w:lineRule="auto"/>
    </w:pPr>
  </w:style>
  <w:style w:type="character" w:customStyle="1" w:styleId="En-tteCar">
    <w:name w:val="En-tête Car"/>
    <w:basedOn w:val="Policepardfaut"/>
    <w:link w:val="En-tte"/>
    <w:uiPriority w:val="99"/>
    <w:semiHidden/>
    <w:rsid w:val="0001137A"/>
  </w:style>
  <w:style w:type="paragraph" w:styleId="Pieddepage">
    <w:name w:val="footer"/>
    <w:basedOn w:val="Normal"/>
    <w:link w:val="PieddepageCar"/>
    <w:uiPriority w:val="99"/>
    <w:unhideWhenUsed/>
    <w:rsid w:val="0001137A"/>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01137A"/>
  </w:style>
  <w:style w:type="paragraph" w:styleId="Sansinterligne">
    <w:name w:val="No Spacing"/>
    <w:link w:val="SansinterligneCar"/>
    <w:uiPriority w:val="1"/>
    <w:qFormat/>
    <w:rsid w:val="0001137A"/>
    <w:pPr>
      <w:spacing w:after="0" w:line="240" w:lineRule="auto"/>
    </w:pPr>
    <w:rPr>
      <w:rFonts w:eastAsiaTheme="minorEastAsia"/>
      <w:lang w:val="fr-FR"/>
    </w:rPr>
  </w:style>
  <w:style w:type="character" w:customStyle="1" w:styleId="SansinterligneCar">
    <w:name w:val="Sans interligne Car"/>
    <w:basedOn w:val="Policepardfaut"/>
    <w:link w:val="Sansinterligne"/>
    <w:uiPriority w:val="1"/>
    <w:rsid w:val="0001137A"/>
    <w:rPr>
      <w:rFonts w:eastAsiaTheme="minorEastAsia"/>
      <w:lang w:val="fr-FR"/>
    </w:rPr>
  </w:style>
  <w:style w:type="character" w:customStyle="1" w:styleId="Titre2Car">
    <w:name w:val="Titre 2 Car"/>
    <w:basedOn w:val="Policepardfaut"/>
    <w:link w:val="Titre2"/>
    <w:uiPriority w:val="9"/>
    <w:rsid w:val="00F24EAD"/>
    <w:rPr>
      <w:rFonts w:asciiTheme="majorHAnsi" w:eastAsiaTheme="majorEastAsia" w:hAnsiTheme="majorHAnsi" w:cstheme="majorBidi"/>
      <w:b/>
      <w:bCs/>
      <w:color w:val="4F81BD" w:themeColor="accent1"/>
      <w:sz w:val="26"/>
      <w:szCs w:val="26"/>
    </w:rPr>
  </w:style>
  <w:style w:type="paragraph" w:styleId="TM2">
    <w:name w:val="toc 2"/>
    <w:basedOn w:val="Normal"/>
    <w:next w:val="Normal"/>
    <w:autoRedefine/>
    <w:uiPriority w:val="39"/>
    <w:unhideWhenUsed/>
    <w:rsid w:val="00F24EAD"/>
    <w:pPr>
      <w:spacing w:after="100"/>
      <w:ind w:left="240"/>
    </w:pPr>
  </w:style>
  <w:style w:type="character" w:customStyle="1" w:styleId="apple-converted-space">
    <w:name w:val="apple-converted-space"/>
    <w:basedOn w:val="Policepardfaut"/>
    <w:rsid w:val="00910E71"/>
  </w:style>
  <w:style w:type="paragraph" w:styleId="Lgende">
    <w:name w:val="caption"/>
    <w:basedOn w:val="Normal"/>
    <w:next w:val="Normal"/>
    <w:uiPriority w:val="35"/>
    <w:unhideWhenUsed/>
    <w:qFormat/>
    <w:rsid w:val="00FD6BC6"/>
    <w:pPr>
      <w:spacing w:before="0" w:after="200" w:line="240" w:lineRule="auto"/>
    </w:pPr>
    <w:rPr>
      <w:b/>
      <w:bCs/>
      <w:color w:val="4F81BD" w:themeColor="accent1"/>
      <w:sz w:val="18"/>
      <w:szCs w:val="18"/>
    </w:rPr>
  </w:style>
  <w:style w:type="paragraph" w:styleId="Paragraphedeliste">
    <w:name w:val="List Paragraph"/>
    <w:basedOn w:val="Normal"/>
    <w:uiPriority w:val="34"/>
    <w:qFormat/>
    <w:rsid w:val="00B862F6"/>
    <w:pPr>
      <w:ind w:left="720"/>
      <w:contextualSpacing/>
    </w:pPr>
  </w:style>
  <w:style w:type="table" w:styleId="Grilledutableau">
    <w:name w:val="Table Grid"/>
    <w:basedOn w:val="TableauNormal"/>
    <w:uiPriority w:val="59"/>
    <w:rsid w:val="000438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mbrageclair1">
    <w:name w:val="Ombrage clair1"/>
    <w:basedOn w:val="TableauNormal"/>
    <w:uiPriority w:val="60"/>
    <w:rsid w:val="00F558F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1357270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Dynamics_(mechanics)" TargetMode="Externa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wikipedia.org/wiki/Slosh_dynamics" TargetMode="Externa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Carpet" TargetMode="External"/><Relationship Id="rId24" Type="http://schemas.openxmlformats.org/officeDocument/2006/relationships/image" Target="media/image10.gif"/><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15" Type="http://schemas.openxmlformats.org/officeDocument/2006/relationships/hyperlink" Target="https://en.wikipedia.org/wiki/Vibration"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gif"/><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theme" Target="theme/theme1.xml"/><Relationship Id="rId10" Type="http://schemas.openxmlformats.org/officeDocument/2006/relationships/hyperlink" Target="https://en.wikipedia.org/wiki/Plasterboard" TargetMode="Externa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n.wikipedia.org/wiki/Impact_(mechanics)"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2.jpeg"/><Relationship Id="rId8" Type="http://schemas.openxmlformats.org/officeDocument/2006/relationships/image" Target="media/image1.jpe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yperlink" Target="https://en.wikipedia.org/wiki/Moving_load"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2.jpeg"/><Relationship Id="rId59"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1603360-A377-4A4E-8460-8829FEEC6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16441</TotalTime>
  <Pages>44</Pages>
  <Words>5390</Words>
  <Characters>29649</Characters>
  <Application>Microsoft Office Word</Application>
  <DocSecurity>0</DocSecurity>
  <Lines>247</Lines>
  <Paragraphs>69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34970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Guillaume</dc:creator>
  <cp:lastModifiedBy>Guillaume</cp:lastModifiedBy>
  <cp:revision>269</cp:revision>
  <dcterms:created xsi:type="dcterms:W3CDTF">2017-01-20T05:02:00Z</dcterms:created>
  <dcterms:modified xsi:type="dcterms:W3CDTF">2017-02-24T05:06:00Z</dcterms:modified>
</cp:coreProperties>
</file>